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9B3CF" w14:textId="77777777" w:rsidR="00E26EA5" w:rsidRPr="007B01C2" w:rsidRDefault="0067536C" w:rsidP="007B01C2">
      <w:pPr>
        <w:pStyle w:val="GvdeMetni"/>
        <w:spacing w:line="276" w:lineRule="auto"/>
        <w:rPr>
          <w:rFonts w:ascii="Arial" w:hAnsi="Arial"/>
          <w:b/>
          <w:bCs/>
          <w:sz w:val="22"/>
          <w:szCs w:val="22"/>
        </w:rPr>
      </w:pPr>
      <w:r w:rsidRPr="007B01C2">
        <w:rPr>
          <w:rFonts w:ascii="Arial" w:hAnsi="Arial"/>
          <w:b/>
          <w:bCs/>
          <w:sz w:val="22"/>
          <w:szCs w:val="22"/>
        </w:rPr>
        <w:t>1.0.</w:t>
      </w:r>
      <w:r w:rsidR="003800F2" w:rsidRPr="007B01C2">
        <w:rPr>
          <w:rFonts w:ascii="Arial" w:hAnsi="Arial"/>
          <w:b/>
          <w:bCs/>
          <w:sz w:val="22"/>
          <w:szCs w:val="22"/>
        </w:rPr>
        <w:t>AMAÇ</w:t>
      </w:r>
    </w:p>
    <w:p w14:paraId="65C3F120" w14:textId="77777777" w:rsidR="00E26EA5" w:rsidRPr="007B01C2" w:rsidRDefault="00E26EA5" w:rsidP="007B01C2">
      <w:pPr>
        <w:pStyle w:val="GvdeMetni"/>
        <w:spacing w:line="276" w:lineRule="auto"/>
        <w:rPr>
          <w:rFonts w:ascii="Arial" w:hAnsi="Arial"/>
          <w:sz w:val="22"/>
          <w:szCs w:val="22"/>
        </w:rPr>
      </w:pPr>
    </w:p>
    <w:p w14:paraId="29064C2B" w14:textId="0BA771AF" w:rsidR="004B70D0" w:rsidRPr="00FA1438" w:rsidRDefault="00964134" w:rsidP="007B01C2">
      <w:pPr>
        <w:spacing w:line="276" w:lineRule="auto"/>
        <w:jc w:val="both"/>
        <w:rPr>
          <w:rFonts w:ascii="Arial" w:hAnsi="Arial" w:cs="Arial"/>
          <w:i/>
          <w:iCs/>
          <w:color w:val="FF0000"/>
          <w:sz w:val="22"/>
          <w:szCs w:val="22"/>
        </w:rPr>
      </w:pPr>
      <w:r w:rsidRPr="00FA1438">
        <w:rPr>
          <w:rFonts w:ascii="Arial" w:hAnsi="Arial" w:cs="Arial"/>
          <w:i/>
          <w:iCs/>
          <w:color w:val="FF0000"/>
          <w:sz w:val="22"/>
          <w:szCs w:val="22"/>
        </w:rPr>
        <w:t xml:space="preserve">Bu prosedürün amacı, </w:t>
      </w:r>
      <w:r w:rsidR="007B01C2" w:rsidRPr="00FA1438">
        <w:rPr>
          <w:rFonts w:ascii="Arial" w:hAnsi="Arial" w:cs="Arial"/>
          <w:i/>
          <w:iCs/>
          <w:color w:val="FF0000"/>
          <w:sz w:val="22"/>
          <w:szCs w:val="22"/>
        </w:rPr>
        <w:t>BELLA</w:t>
      </w:r>
      <w:r w:rsidRPr="00FA1438">
        <w:rPr>
          <w:rFonts w:ascii="Arial" w:hAnsi="Arial" w:cs="Arial"/>
          <w:i/>
          <w:iCs/>
          <w:color w:val="FF0000"/>
          <w:sz w:val="22"/>
          <w:szCs w:val="22"/>
        </w:rPr>
        <w:t xml:space="preserve"> tarafından yürütülmekte olan sistem belgelendirme faaliyetlerine yönelik kuruluşlardan veya ilgili taraflardan sözlü veya yazılı olarak gelen itiraz ve şikayetlerin değerlendirme yöntemlerinin belirlenmesidir.</w:t>
      </w:r>
    </w:p>
    <w:p w14:paraId="71A4C48A" w14:textId="77777777" w:rsidR="003800F2" w:rsidRPr="007B01C2" w:rsidRDefault="003800F2" w:rsidP="007B01C2">
      <w:pPr>
        <w:spacing w:line="276" w:lineRule="auto"/>
        <w:jc w:val="both"/>
        <w:rPr>
          <w:rFonts w:ascii="Arial" w:hAnsi="Arial" w:cs="Arial"/>
          <w:sz w:val="22"/>
          <w:szCs w:val="22"/>
        </w:rPr>
      </w:pPr>
    </w:p>
    <w:p w14:paraId="5914E7CE" w14:textId="77777777" w:rsidR="003800F2" w:rsidRPr="007B01C2" w:rsidRDefault="0067536C" w:rsidP="007B01C2">
      <w:pPr>
        <w:spacing w:line="276" w:lineRule="auto"/>
        <w:jc w:val="both"/>
        <w:rPr>
          <w:rFonts w:ascii="Arial" w:hAnsi="Arial" w:cs="Arial"/>
          <w:b/>
          <w:sz w:val="22"/>
          <w:szCs w:val="22"/>
        </w:rPr>
      </w:pPr>
      <w:r w:rsidRPr="007B01C2">
        <w:rPr>
          <w:rFonts w:ascii="Arial" w:hAnsi="Arial" w:cs="Arial"/>
          <w:b/>
          <w:sz w:val="22"/>
          <w:szCs w:val="22"/>
        </w:rPr>
        <w:t>2.0.</w:t>
      </w:r>
      <w:r w:rsidR="003800F2" w:rsidRPr="007B01C2">
        <w:rPr>
          <w:rFonts w:ascii="Arial" w:hAnsi="Arial" w:cs="Arial"/>
          <w:b/>
          <w:sz w:val="22"/>
          <w:szCs w:val="22"/>
        </w:rPr>
        <w:t>KAPSAM</w:t>
      </w:r>
    </w:p>
    <w:p w14:paraId="120DA57A" w14:textId="77777777" w:rsidR="003800F2" w:rsidRPr="007B01C2" w:rsidRDefault="003800F2" w:rsidP="007B01C2">
      <w:pPr>
        <w:spacing w:line="276" w:lineRule="auto"/>
        <w:jc w:val="both"/>
        <w:rPr>
          <w:rFonts w:ascii="Arial" w:hAnsi="Arial" w:cs="Arial"/>
          <w:sz w:val="22"/>
          <w:szCs w:val="22"/>
        </w:rPr>
      </w:pPr>
    </w:p>
    <w:p w14:paraId="3091F26B" w14:textId="77777777" w:rsidR="003800F2" w:rsidRPr="007B01C2" w:rsidRDefault="003D3033" w:rsidP="007B01C2">
      <w:pPr>
        <w:spacing w:line="276" w:lineRule="auto"/>
        <w:jc w:val="both"/>
        <w:rPr>
          <w:rFonts w:ascii="Arial" w:hAnsi="Arial" w:cs="Arial"/>
          <w:sz w:val="22"/>
          <w:szCs w:val="22"/>
        </w:rPr>
      </w:pPr>
      <w:r w:rsidRPr="007B01C2">
        <w:rPr>
          <w:rFonts w:ascii="Arial" w:hAnsi="Arial" w:cs="Arial"/>
          <w:sz w:val="22"/>
          <w:szCs w:val="22"/>
        </w:rPr>
        <w:t>BELLA</w:t>
      </w:r>
      <w:r w:rsidR="003800F2" w:rsidRPr="007B01C2">
        <w:rPr>
          <w:rFonts w:ascii="Arial" w:hAnsi="Arial" w:cs="Arial"/>
          <w:sz w:val="22"/>
          <w:szCs w:val="22"/>
        </w:rPr>
        <w:t>’</w:t>
      </w:r>
      <w:r w:rsidRPr="007B01C2">
        <w:rPr>
          <w:rFonts w:ascii="Arial" w:hAnsi="Arial" w:cs="Arial"/>
          <w:sz w:val="22"/>
          <w:szCs w:val="22"/>
        </w:rPr>
        <w:t>nı</w:t>
      </w:r>
      <w:r w:rsidR="003800F2" w:rsidRPr="007B01C2">
        <w:rPr>
          <w:rFonts w:ascii="Arial" w:hAnsi="Arial" w:cs="Arial"/>
          <w:sz w:val="22"/>
          <w:szCs w:val="22"/>
        </w:rPr>
        <w:t>n gerçekleştirdiği tüm belgelendirme ve eğitim faaliyetlerini kapsar.</w:t>
      </w:r>
    </w:p>
    <w:p w14:paraId="6A0DB614" w14:textId="77777777" w:rsidR="000D615D" w:rsidRPr="007B01C2" w:rsidRDefault="000D615D" w:rsidP="007B01C2">
      <w:pPr>
        <w:spacing w:line="276" w:lineRule="auto"/>
        <w:jc w:val="both"/>
        <w:rPr>
          <w:rFonts w:ascii="Arial" w:hAnsi="Arial" w:cs="Arial"/>
          <w:b/>
          <w:sz w:val="22"/>
          <w:szCs w:val="22"/>
        </w:rPr>
      </w:pPr>
    </w:p>
    <w:p w14:paraId="2B0F1AD9" w14:textId="77777777" w:rsidR="000D615D" w:rsidRPr="007B01C2" w:rsidRDefault="000D615D" w:rsidP="007B01C2">
      <w:pPr>
        <w:spacing w:line="276" w:lineRule="auto"/>
        <w:jc w:val="both"/>
        <w:rPr>
          <w:rFonts w:ascii="Arial" w:hAnsi="Arial" w:cs="Arial"/>
          <w:b/>
          <w:sz w:val="22"/>
          <w:szCs w:val="22"/>
        </w:rPr>
      </w:pPr>
      <w:r w:rsidRPr="007B01C2">
        <w:rPr>
          <w:rFonts w:ascii="Arial" w:hAnsi="Arial" w:cs="Arial"/>
          <w:b/>
          <w:sz w:val="22"/>
          <w:szCs w:val="22"/>
        </w:rPr>
        <w:t>3.0.SORUMLULUKLAR</w:t>
      </w:r>
    </w:p>
    <w:p w14:paraId="7D85BACA" w14:textId="77777777" w:rsidR="000D615D" w:rsidRPr="007B01C2" w:rsidRDefault="000D615D" w:rsidP="007B01C2">
      <w:pPr>
        <w:spacing w:line="276" w:lineRule="auto"/>
        <w:jc w:val="both"/>
        <w:rPr>
          <w:rFonts w:ascii="Arial" w:hAnsi="Arial" w:cs="Arial"/>
          <w:b/>
          <w:sz w:val="22"/>
          <w:szCs w:val="22"/>
        </w:rPr>
      </w:pPr>
    </w:p>
    <w:p w14:paraId="0E5BCDEC" w14:textId="4A85B09F" w:rsidR="007B5A3B" w:rsidRPr="00FA1438" w:rsidRDefault="00FA1438" w:rsidP="007B01C2">
      <w:pPr>
        <w:pStyle w:val="GvdeMetni"/>
        <w:spacing w:line="276" w:lineRule="auto"/>
        <w:rPr>
          <w:rFonts w:ascii="Arial" w:hAnsi="Arial"/>
          <w:i/>
          <w:iCs/>
          <w:color w:val="FF0000"/>
          <w:sz w:val="22"/>
          <w:szCs w:val="22"/>
        </w:rPr>
      </w:pPr>
      <w:r w:rsidRPr="00FA1438">
        <w:rPr>
          <w:rFonts w:ascii="Arial" w:hAnsi="Arial"/>
          <w:i/>
          <w:iCs/>
          <w:color w:val="FF0000"/>
          <w:sz w:val="22"/>
          <w:szCs w:val="22"/>
        </w:rPr>
        <w:t>Genel Müdür, Yönetim Temsilcisi, İtiraz ve Şikâyet Değerlendirme Komitesi</w:t>
      </w:r>
    </w:p>
    <w:p w14:paraId="72F797FE" w14:textId="77777777" w:rsidR="009E21C1" w:rsidRPr="007B01C2" w:rsidRDefault="009E21C1" w:rsidP="007B01C2">
      <w:pPr>
        <w:pStyle w:val="GvdeMetni"/>
        <w:spacing w:line="276" w:lineRule="auto"/>
        <w:rPr>
          <w:rFonts w:ascii="Arial" w:hAnsi="Arial"/>
          <w:b/>
          <w:bCs/>
          <w:sz w:val="22"/>
          <w:szCs w:val="22"/>
        </w:rPr>
      </w:pPr>
    </w:p>
    <w:p w14:paraId="1F8EF37F" w14:textId="77777777" w:rsidR="002A509F" w:rsidRPr="007B01C2" w:rsidRDefault="000D615D" w:rsidP="007B01C2">
      <w:pPr>
        <w:pStyle w:val="GvdeMetni"/>
        <w:spacing w:line="276" w:lineRule="auto"/>
        <w:rPr>
          <w:rFonts w:ascii="Arial" w:hAnsi="Arial"/>
          <w:b/>
          <w:bCs/>
          <w:sz w:val="22"/>
          <w:szCs w:val="22"/>
        </w:rPr>
      </w:pPr>
      <w:r w:rsidRPr="007B01C2">
        <w:rPr>
          <w:rFonts w:ascii="Arial" w:hAnsi="Arial"/>
          <w:b/>
          <w:bCs/>
          <w:sz w:val="22"/>
          <w:szCs w:val="22"/>
        </w:rPr>
        <w:t>4</w:t>
      </w:r>
      <w:r w:rsidR="002A509F" w:rsidRPr="007B01C2">
        <w:rPr>
          <w:rFonts w:ascii="Arial" w:hAnsi="Arial"/>
          <w:b/>
          <w:bCs/>
          <w:sz w:val="22"/>
          <w:szCs w:val="22"/>
        </w:rPr>
        <w:t>.</w:t>
      </w:r>
      <w:r w:rsidR="0067536C" w:rsidRPr="007B01C2">
        <w:rPr>
          <w:rFonts w:ascii="Arial" w:hAnsi="Arial"/>
          <w:b/>
          <w:bCs/>
          <w:sz w:val="22"/>
          <w:szCs w:val="22"/>
        </w:rPr>
        <w:t>0.</w:t>
      </w:r>
      <w:r w:rsidR="003800F2" w:rsidRPr="007B01C2">
        <w:rPr>
          <w:rFonts w:ascii="Arial" w:hAnsi="Arial"/>
          <w:b/>
          <w:bCs/>
          <w:sz w:val="22"/>
          <w:szCs w:val="22"/>
        </w:rPr>
        <w:t xml:space="preserve"> TANIMLAR </w:t>
      </w:r>
    </w:p>
    <w:p w14:paraId="4A200B4E" w14:textId="77777777" w:rsidR="002A509F" w:rsidRPr="007B01C2" w:rsidRDefault="002A509F" w:rsidP="007B01C2">
      <w:pPr>
        <w:pStyle w:val="GvdeMetni"/>
        <w:spacing w:line="276" w:lineRule="auto"/>
        <w:rPr>
          <w:rFonts w:ascii="Arial" w:hAnsi="Arial"/>
          <w:bCs/>
          <w:sz w:val="22"/>
          <w:szCs w:val="22"/>
        </w:rPr>
      </w:pPr>
    </w:p>
    <w:p w14:paraId="4A5E83B4" w14:textId="77777777" w:rsidR="00590371" w:rsidRPr="007B01C2" w:rsidRDefault="000D615D" w:rsidP="007B01C2">
      <w:pPr>
        <w:pStyle w:val="GvdeMetni"/>
        <w:spacing w:line="276" w:lineRule="auto"/>
        <w:rPr>
          <w:rFonts w:ascii="Arial" w:hAnsi="Arial"/>
          <w:b/>
          <w:bCs/>
          <w:sz w:val="22"/>
          <w:szCs w:val="22"/>
        </w:rPr>
      </w:pPr>
      <w:r w:rsidRPr="007B01C2">
        <w:rPr>
          <w:rFonts w:ascii="Arial" w:hAnsi="Arial"/>
          <w:b/>
          <w:bCs/>
          <w:sz w:val="22"/>
          <w:szCs w:val="22"/>
        </w:rPr>
        <w:t>4</w:t>
      </w:r>
      <w:r w:rsidR="002E735A" w:rsidRPr="007B01C2">
        <w:rPr>
          <w:rFonts w:ascii="Arial" w:hAnsi="Arial"/>
          <w:b/>
          <w:bCs/>
          <w:sz w:val="22"/>
          <w:szCs w:val="22"/>
        </w:rPr>
        <w:t>.1.</w:t>
      </w:r>
      <w:r w:rsidR="003800F2" w:rsidRPr="007B01C2">
        <w:rPr>
          <w:rFonts w:ascii="Arial" w:hAnsi="Arial"/>
          <w:b/>
          <w:bCs/>
          <w:sz w:val="22"/>
          <w:szCs w:val="22"/>
        </w:rPr>
        <w:t>Şikâyet</w:t>
      </w:r>
    </w:p>
    <w:p w14:paraId="26EF7E76" w14:textId="77777777" w:rsidR="00CB20F9" w:rsidRPr="007B01C2" w:rsidRDefault="00CB20F9" w:rsidP="007B01C2">
      <w:pPr>
        <w:pStyle w:val="GvdeMetni"/>
        <w:spacing w:line="276" w:lineRule="auto"/>
        <w:rPr>
          <w:rFonts w:ascii="Arial" w:hAnsi="Arial"/>
          <w:b/>
          <w:bCs/>
          <w:sz w:val="22"/>
          <w:szCs w:val="22"/>
        </w:rPr>
      </w:pPr>
    </w:p>
    <w:p w14:paraId="4CD34830" w14:textId="77777777" w:rsidR="002A509F" w:rsidRPr="007B01C2" w:rsidRDefault="00260BA2" w:rsidP="007B01C2">
      <w:pPr>
        <w:pStyle w:val="GvdeMetni"/>
        <w:spacing w:line="276" w:lineRule="auto"/>
        <w:rPr>
          <w:rFonts w:ascii="Arial" w:hAnsi="Arial"/>
          <w:bCs/>
          <w:sz w:val="22"/>
          <w:szCs w:val="22"/>
        </w:rPr>
      </w:pPr>
      <w:r w:rsidRPr="007B01C2">
        <w:rPr>
          <w:rFonts w:ascii="Arial" w:hAnsi="Arial"/>
          <w:bCs/>
          <w:sz w:val="22"/>
          <w:szCs w:val="22"/>
        </w:rPr>
        <w:t xml:space="preserve">Başvurunun alınmasından </w:t>
      </w:r>
      <w:r w:rsidR="003800F2" w:rsidRPr="007B01C2">
        <w:rPr>
          <w:rFonts w:ascii="Arial" w:hAnsi="Arial"/>
          <w:bCs/>
          <w:sz w:val="22"/>
          <w:szCs w:val="22"/>
        </w:rPr>
        <w:t>belgelendirmeye</w:t>
      </w:r>
      <w:r w:rsidRPr="007B01C2">
        <w:rPr>
          <w:rFonts w:ascii="Arial" w:hAnsi="Arial"/>
          <w:bCs/>
          <w:sz w:val="22"/>
          <w:szCs w:val="22"/>
        </w:rPr>
        <w:t xml:space="preserve"> kadar tüm aşamalarda</w:t>
      </w:r>
      <w:r w:rsidR="00CB20F9" w:rsidRPr="007B01C2">
        <w:rPr>
          <w:rFonts w:ascii="Arial" w:hAnsi="Arial"/>
          <w:bCs/>
          <w:sz w:val="22"/>
          <w:szCs w:val="22"/>
        </w:rPr>
        <w:t>;</w:t>
      </w:r>
      <w:r w:rsidR="004F797B">
        <w:rPr>
          <w:rFonts w:ascii="Arial" w:hAnsi="Arial"/>
          <w:bCs/>
          <w:sz w:val="22"/>
          <w:szCs w:val="22"/>
        </w:rPr>
        <w:t xml:space="preserve"> </w:t>
      </w:r>
      <w:r w:rsidR="00CB20F9" w:rsidRPr="007B01C2">
        <w:rPr>
          <w:rFonts w:ascii="Arial" w:hAnsi="Arial"/>
          <w:bCs/>
          <w:sz w:val="22"/>
          <w:szCs w:val="22"/>
        </w:rPr>
        <w:t>özel veya tüzel kişilerden</w:t>
      </w:r>
      <w:r w:rsidR="003800F2" w:rsidRPr="007B01C2">
        <w:rPr>
          <w:rFonts w:ascii="Arial" w:hAnsi="Arial"/>
          <w:bCs/>
          <w:sz w:val="22"/>
          <w:szCs w:val="22"/>
        </w:rPr>
        <w:t xml:space="preserve"> gelen</w:t>
      </w:r>
      <w:r w:rsidRPr="007B01C2">
        <w:rPr>
          <w:rFonts w:ascii="Arial" w:hAnsi="Arial"/>
          <w:bCs/>
          <w:sz w:val="22"/>
          <w:szCs w:val="22"/>
        </w:rPr>
        <w:t xml:space="preserve">, </w:t>
      </w:r>
      <w:r w:rsidR="003D3033" w:rsidRPr="007B01C2">
        <w:rPr>
          <w:rFonts w:ascii="Arial" w:hAnsi="Arial"/>
          <w:bCs/>
          <w:sz w:val="22"/>
          <w:szCs w:val="22"/>
        </w:rPr>
        <w:t>BELLA</w:t>
      </w:r>
      <w:r w:rsidRPr="007B01C2">
        <w:rPr>
          <w:rFonts w:ascii="Arial" w:hAnsi="Arial"/>
          <w:bCs/>
          <w:sz w:val="22"/>
          <w:szCs w:val="22"/>
        </w:rPr>
        <w:t xml:space="preserve"> politikası, prosedürleri, yöne</w:t>
      </w:r>
      <w:r w:rsidR="003A7F71" w:rsidRPr="007B01C2">
        <w:rPr>
          <w:rFonts w:ascii="Arial" w:hAnsi="Arial"/>
          <w:bCs/>
          <w:sz w:val="22"/>
          <w:szCs w:val="22"/>
        </w:rPr>
        <w:t>t</w:t>
      </w:r>
      <w:r w:rsidRPr="007B01C2">
        <w:rPr>
          <w:rFonts w:ascii="Arial" w:hAnsi="Arial"/>
          <w:bCs/>
          <w:sz w:val="22"/>
          <w:szCs w:val="22"/>
        </w:rPr>
        <w:t xml:space="preserve">melikleri, faaliyetleri, </w:t>
      </w:r>
      <w:r w:rsidR="00B91839" w:rsidRPr="007B01C2">
        <w:rPr>
          <w:rFonts w:ascii="Arial" w:hAnsi="Arial"/>
          <w:bCs/>
          <w:sz w:val="22"/>
          <w:szCs w:val="22"/>
        </w:rPr>
        <w:t xml:space="preserve">performansı, </w:t>
      </w:r>
      <w:r w:rsidRPr="007B01C2">
        <w:rPr>
          <w:rFonts w:ascii="Arial" w:hAnsi="Arial"/>
          <w:bCs/>
          <w:sz w:val="22"/>
          <w:szCs w:val="22"/>
        </w:rPr>
        <w:t xml:space="preserve">kadrolu ve anlaşmalı personeli, belgelendirme yaptığı kurumlar gibi konular hakkında </w:t>
      </w:r>
      <w:r w:rsidR="003800F2" w:rsidRPr="007B01C2">
        <w:rPr>
          <w:rFonts w:ascii="Arial" w:hAnsi="Arial"/>
          <w:bCs/>
          <w:sz w:val="22"/>
          <w:szCs w:val="22"/>
        </w:rPr>
        <w:t>belirtilen hoşnutsuzluklar</w:t>
      </w:r>
      <w:r w:rsidRPr="007B01C2">
        <w:rPr>
          <w:rFonts w:ascii="Arial" w:hAnsi="Arial"/>
          <w:bCs/>
          <w:sz w:val="22"/>
          <w:szCs w:val="22"/>
        </w:rPr>
        <w:t xml:space="preserve">. </w:t>
      </w:r>
    </w:p>
    <w:p w14:paraId="608532AD" w14:textId="77777777" w:rsidR="00B91839" w:rsidRPr="007B01C2" w:rsidRDefault="00B91839" w:rsidP="007B01C2">
      <w:pPr>
        <w:pStyle w:val="GvdeMetni"/>
        <w:spacing w:line="276" w:lineRule="auto"/>
        <w:rPr>
          <w:rFonts w:ascii="Arial" w:hAnsi="Arial"/>
          <w:b/>
          <w:bCs/>
          <w:sz w:val="22"/>
          <w:szCs w:val="22"/>
        </w:rPr>
      </w:pPr>
    </w:p>
    <w:p w14:paraId="70F5FD7F" w14:textId="77777777" w:rsidR="00CB20F9" w:rsidRPr="007B01C2" w:rsidRDefault="000D615D" w:rsidP="007B01C2">
      <w:pPr>
        <w:pStyle w:val="GvdeMetni"/>
        <w:spacing w:line="276" w:lineRule="auto"/>
        <w:rPr>
          <w:rFonts w:ascii="Arial" w:hAnsi="Arial"/>
          <w:b/>
          <w:bCs/>
          <w:sz w:val="22"/>
          <w:szCs w:val="22"/>
        </w:rPr>
      </w:pPr>
      <w:r w:rsidRPr="007B01C2">
        <w:rPr>
          <w:rFonts w:ascii="Arial" w:hAnsi="Arial"/>
          <w:b/>
          <w:bCs/>
          <w:sz w:val="22"/>
          <w:szCs w:val="22"/>
        </w:rPr>
        <w:t>4</w:t>
      </w:r>
      <w:r w:rsidR="002E735A" w:rsidRPr="007B01C2">
        <w:rPr>
          <w:rFonts w:ascii="Arial" w:hAnsi="Arial"/>
          <w:b/>
          <w:bCs/>
          <w:sz w:val="22"/>
          <w:szCs w:val="22"/>
        </w:rPr>
        <w:t>.2.</w:t>
      </w:r>
      <w:r w:rsidR="002A509F" w:rsidRPr="007B01C2">
        <w:rPr>
          <w:rFonts w:ascii="Arial" w:hAnsi="Arial"/>
          <w:b/>
          <w:bCs/>
          <w:sz w:val="22"/>
          <w:szCs w:val="22"/>
        </w:rPr>
        <w:t xml:space="preserve">İtiraz   </w:t>
      </w:r>
      <w:r w:rsidR="002A509F" w:rsidRPr="007B01C2">
        <w:rPr>
          <w:rFonts w:ascii="Arial" w:hAnsi="Arial"/>
          <w:b/>
          <w:bCs/>
          <w:sz w:val="22"/>
          <w:szCs w:val="22"/>
        </w:rPr>
        <w:tab/>
      </w:r>
      <w:r w:rsidR="002A509F" w:rsidRPr="007B01C2">
        <w:rPr>
          <w:rFonts w:ascii="Arial" w:hAnsi="Arial"/>
          <w:b/>
          <w:bCs/>
          <w:sz w:val="22"/>
          <w:szCs w:val="22"/>
        </w:rPr>
        <w:tab/>
      </w:r>
    </w:p>
    <w:p w14:paraId="280AEB7F" w14:textId="77777777" w:rsidR="00CB20F9" w:rsidRPr="007B01C2" w:rsidRDefault="00CB20F9" w:rsidP="007B01C2">
      <w:pPr>
        <w:pStyle w:val="GvdeMetni"/>
        <w:spacing w:line="276" w:lineRule="auto"/>
        <w:rPr>
          <w:rFonts w:ascii="Arial" w:hAnsi="Arial"/>
          <w:b/>
          <w:bCs/>
          <w:sz w:val="22"/>
          <w:szCs w:val="22"/>
        </w:rPr>
      </w:pPr>
    </w:p>
    <w:p w14:paraId="45F93271" w14:textId="1B6E6189" w:rsidR="002A509F" w:rsidRDefault="003D3033" w:rsidP="007B01C2">
      <w:pPr>
        <w:pStyle w:val="GvdeMetni"/>
        <w:spacing w:line="276" w:lineRule="auto"/>
        <w:rPr>
          <w:rFonts w:ascii="Arial" w:hAnsi="Arial"/>
          <w:bCs/>
          <w:sz w:val="22"/>
          <w:szCs w:val="22"/>
        </w:rPr>
      </w:pPr>
      <w:r w:rsidRPr="007B01C2">
        <w:rPr>
          <w:rFonts w:ascii="Arial" w:hAnsi="Arial"/>
          <w:bCs/>
          <w:sz w:val="22"/>
          <w:szCs w:val="22"/>
        </w:rPr>
        <w:t>BELLA</w:t>
      </w:r>
      <w:r w:rsidR="00175F68" w:rsidRPr="007B01C2">
        <w:rPr>
          <w:rFonts w:ascii="Arial" w:hAnsi="Arial"/>
          <w:bCs/>
          <w:sz w:val="22"/>
          <w:szCs w:val="22"/>
        </w:rPr>
        <w:t>’</w:t>
      </w:r>
      <w:r w:rsidRPr="007B01C2">
        <w:rPr>
          <w:rFonts w:ascii="Arial" w:hAnsi="Arial"/>
          <w:bCs/>
          <w:sz w:val="22"/>
          <w:szCs w:val="22"/>
        </w:rPr>
        <w:t>nı</w:t>
      </w:r>
      <w:r w:rsidR="00CB20F9" w:rsidRPr="007B01C2">
        <w:rPr>
          <w:rFonts w:ascii="Arial" w:hAnsi="Arial"/>
          <w:bCs/>
          <w:sz w:val="22"/>
          <w:szCs w:val="22"/>
        </w:rPr>
        <w:t xml:space="preserve">n gerçekleştirdiği </w:t>
      </w:r>
      <w:r w:rsidR="006B2C77" w:rsidRPr="007B01C2">
        <w:rPr>
          <w:rFonts w:ascii="Arial" w:hAnsi="Arial"/>
          <w:bCs/>
          <w:sz w:val="22"/>
          <w:szCs w:val="22"/>
        </w:rPr>
        <w:t xml:space="preserve">belgelendirme </w:t>
      </w:r>
      <w:r w:rsidR="00CB20F9" w:rsidRPr="007B01C2">
        <w:rPr>
          <w:rFonts w:ascii="Arial" w:hAnsi="Arial"/>
          <w:bCs/>
          <w:sz w:val="22"/>
          <w:szCs w:val="22"/>
        </w:rPr>
        <w:t>faaliyetler</w:t>
      </w:r>
      <w:r w:rsidR="006B2C77" w:rsidRPr="007B01C2">
        <w:rPr>
          <w:rFonts w:ascii="Arial" w:hAnsi="Arial"/>
          <w:bCs/>
          <w:sz w:val="22"/>
          <w:szCs w:val="22"/>
        </w:rPr>
        <w:t>in</w:t>
      </w:r>
      <w:r w:rsidR="00CB20F9" w:rsidRPr="007B01C2">
        <w:rPr>
          <w:rFonts w:ascii="Arial" w:hAnsi="Arial"/>
          <w:bCs/>
          <w:sz w:val="22"/>
          <w:szCs w:val="22"/>
        </w:rPr>
        <w:t xml:space="preserve">de almış olduğu kararlara karşı </w:t>
      </w:r>
      <w:r w:rsidR="003800F2" w:rsidRPr="007B01C2">
        <w:rPr>
          <w:rFonts w:ascii="Arial" w:hAnsi="Arial"/>
          <w:bCs/>
          <w:sz w:val="22"/>
          <w:szCs w:val="22"/>
        </w:rPr>
        <w:t>çıkma</w:t>
      </w:r>
      <w:r w:rsidR="00CB20F9" w:rsidRPr="007B01C2">
        <w:rPr>
          <w:rFonts w:ascii="Arial" w:hAnsi="Arial"/>
          <w:bCs/>
          <w:sz w:val="22"/>
          <w:szCs w:val="22"/>
        </w:rPr>
        <w:t xml:space="preserve">. </w:t>
      </w:r>
    </w:p>
    <w:p w14:paraId="309B683D" w14:textId="77777777" w:rsidR="00FA1438" w:rsidRDefault="00FA1438" w:rsidP="007B01C2">
      <w:pPr>
        <w:pStyle w:val="GvdeMetni"/>
        <w:spacing w:line="276" w:lineRule="auto"/>
        <w:rPr>
          <w:rFonts w:ascii="Arial" w:hAnsi="Arial"/>
          <w:b/>
          <w:bCs/>
          <w:sz w:val="22"/>
          <w:szCs w:val="22"/>
        </w:rPr>
      </w:pPr>
    </w:p>
    <w:p w14:paraId="0410E196" w14:textId="61377361" w:rsidR="0067536C" w:rsidRDefault="00FA1438" w:rsidP="007B01C2">
      <w:pPr>
        <w:pStyle w:val="GvdeMetni"/>
        <w:spacing w:line="276" w:lineRule="auto"/>
        <w:rPr>
          <w:rFonts w:ascii="Arial" w:hAnsi="Arial"/>
          <w:b/>
          <w:bCs/>
          <w:sz w:val="22"/>
          <w:szCs w:val="22"/>
        </w:rPr>
      </w:pPr>
      <w:r w:rsidRPr="007B01C2">
        <w:rPr>
          <w:rFonts w:ascii="Arial" w:hAnsi="Arial"/>
          <w:b/>
          <w:bCs/>
          <w:sz w:val="22"/>
          <w:szCs w:val="22"/>
        </w:rPr>
        <w:t>4.</w:t>
      </w:r>
      <w:r>
        <w:rPr>
          <w:rFonts w:ascii="Arial" w:hAnsi="Arial"/>
          <w:b/>
          <w:bCs/>
          <w:sz w:val="22"/>
          <w:szCs w:val="22"/>
        </w:rPr>
        <w:t>3</w:t>
      </w:r>
      <w:r w:rsidRPr="007B01C2">
        <w:rPr>
          <w:rFonts w:ascii="Arial" w:hAnsi="Arial"/>
          <w:b/>
          <w:bCs/>
          <w:sz w:val="22"/>
          <w:szCs w:val="22"/>
        </w:rPr>
        <w:t>.</w:t>
      </w:r>
      <w:r>
        <w:rPr>
          <w:rFonts w:ascii="Arial" w:hAnsi="Arial"/>
          <w:b/>
          <w:bCs/>
          <w:sz w:val="22"/>
          <w:szCs w:val="22"/>
        </w:rPr>
        <w:t>İ</w:t>
      </w:r>
      <w:r w:rsidRPr="00FA1438">
        <w:rPr>
          <w:rFonts w:ascii="Arial" w:hAnsi="Arial"/>
          <w:b/>
          <w:bCs/>
          <w:sz w:val="22"/>
          <w:szCs w:val="22"/>
        </w:rPr>
        <w:t xml:space="preserve">tiraz ve </w:t>
      </w:r>
      <w:r w:rsidRPr="007B01C2">
        <w:rPr>
          <w:rFonts w:ascii="Arial" w:hAnsi="Arial"/>
          <w:b/>
          <w:bCs/>
          <w:sz w:val="22"/>
          <w:szCs w:val="22"/>
        </w:rPr>
        <w:t>Şikâyet</w:t>
      </w:r>
      <w:r w:rsidRPr="00FA1438">
        <w:rPr>
          <w:rFonts w:ascii="Arial" w:hAnsi="Arial"/>
          <w:b/>
          <w:bCs/>
          <w:sz w:val="22"/>
          <w:szCs w:val="22"/>
        </w:rPr>
        <w:t xml:space="preserve"> Değerlendirme Komitesi</w:t>
      </w:r>
    </w:p>
    <w:p w14:paraId="6F062EE0" w14:textId="77777777" w:rsidR="00FA1438" w:rsidRDefault="00FA1438" w:rsidP="007B01C2">
      <w:pPr>
        <w:pStyle w:val="GvdeMetni"/>
        <w:spacing w:line="276" w:lineRule="auto"/>
        <w:rPr>
          <w:rFonts w:ascii="Arial" w:hAnsi="Arial"/>
          <w:b/>
          <w:bCs/>
          <w:sz w:val="22"/>
          <w:szCs w:val="22"/>
        </w:rPr>
      </w:pPr>
    </w:p>
    <w:p w14:paraId="30718317" w14:textId="5C73E9D4" w:rsidR="00777225" w:rsidRPr="00777225" w:rsidRDefault="006A561F" w:rsidP="00777225">
      <w:pPr>
        <w:pStyle w:val="GvdeMetni"/>
        <w:spacing w:line="276" w:lineRule="auto"/>
        <w:rPr>
          <w:rFonts w:ascii="Arial" w:hAnsi="Arial"/>
          <w:bCs/>
          <w:i/>
          <w:iCs/>
          <w:color w:val="FF0000"/>
          <w:sz w:val="22"/>
          <w:szCs w:val="22"/>
        </w:rPr>
      </w:pPr>
      <w:r w:rsidRPr="00777225">
        <w:rPr>
          <w:rFonts w:ascii="Arial" w:hAnsi="Arial"/>
          <w:bCs/>
          <w:i/>
          <w:iCs/>
          <w:color w:val="FF0000"/>
          <w:sz w:val="22"/>
          <w:szCs w:val="22"/>
        </w:rPr>
        <w:t>BELLA Genel Müdürü tarafından</w:t>
      </w:r>
      <w:r w:rsidR="00355BF4" w:rsidRPr="00777225">
        <w:rPr>
          <w:rFonts w:ascii="Arial" w:hAnsi="Arial"/>
          <w:bCs/>
          <w:i/>
          <w:iCs/>
          <w:color w:val="FF0000"/>
          <w:sz w:val="22"/>
          <w:szCs w:val="22"/>
        </w:rPr>
        <w:t xml:space="preserve"> yazılı olarak ataması yapılan ve </w:t>
      </w:r>
      <w:r w:rsidRPr="00777225">
        <w:rPr>
          <w:rFonts w:ascii="Arial" w:hAnsi="Arial"/>
          <w:bCs/>
          <w:i/>
          <w:iCs/>
          <w:color w:val="FF0000"/>
          <w:sz w:val="22"/>
          <w:szCs w:val="22"/>
        </w:rPr>
        <w:t xml:space="preserve">FR-78 İtiraz ve </w:t>
      </w:r>
      <w:r w:rsidR="00E879DF" w:rsidRPr="00777225">
        <w:rPr>
          <w:rFonts w:ascii="Arial" w:hAnsi="Arial"/>
          <w:bCs/>
          <w:i/>
          <w:iCs/>
          <w:color w:val="FF0000"/>
          <w:sz w:val="22"/>
          <w:szCs w:val="22"/>
        </w:rPr>
        <w:t>Şikâyet</w:t>
      </w:r>
      <w:r w:rsidRPr="00777225">
        <w:rPr>
          <w:rFonts w:ascii="Arial" w:hAnsi="Arial"/>
          <w:bCs/>
          <w:i/>
          <w:iCs/>
          <w:color w:val="FF0000"/>
          <w:sz w:val="22"/>
          <w:szCs w:val="22"/>
        </w:rPr>
        <w:t xml:space="preserve"> Değerlendirme Komitesi Sözleşmesi </w:t>
      </w:r>
      <w:r w:rsidR="00355BF4" w:rsidRPr="00777225">
        <w:rPr>
          <w:rFonts w:ascii="Arial" w:hAnsi="Arial"/>
          <w:bCs/>
          <w:i/>
          <w:iCs/>
          <w:color w:val="FF0000"/>
          <w:sz w:val="22"/>
          <w:szCs w:val="22"/>
        </w:rPr>
        <w:t xml:space="preserve">imzalanarak oluşan komitedir. Belgelendirme faaliyetleri ve </w:t>
      </w:r>
      <w:r w:rsidR="00231995" w:rsidRPr="00777225">
        <w:rPr>
          <w:rFonts w:ascii="Arial" w:hAnsi="Arial"/>
          <w:bCs/>
          <w:i/>
          <w:iCs/>
          <w:color w:val="FF0000"/>
          <w:sz w:val="22"/>
          <w:szCs w:val="22"/>
        </w:rPr>
        <w:t xml:space="preserve">bu faaliyetler sonucu alınan İtiraz ve Şikâyet Değerlendirme Komitesi kararları ile ilgili </w:t>
      </w:r>
      <w:r w:rsidR="00777225" w:rsidRPr="00777225">
        <w:rPr>
          <w:rFonts w:ascii="Arial" w:hAnsi="Arial"/>
          <w:bCs/>
          <w:i/>
          <w:iCs/>
          <w:color w:val="FF0000"/>
          <w:sz w:val="22"/>
          <w:szCs w:val="22"/>
        </w:rPr>
        <w:t>şikâyet</w:t>
      </w:r>
      <w:r w:rsidR="00231995" w:rsidRPr="00777225">
        <w:rPr>
          <w:rFonts w:ascii="Arial" w:hAnsi="Arial"/>
          <w:bCs/>
          <w:i/>
          <w:iCs/>
          <w:color w:val="FF0000"/>
          <w:sz w:val="22"/>
          <w:szCs w:val="22"/>
        </w:rPr>
        <w:t xml:space="preserve"> ve </w:t>
      </w:r>
      <w:r w:rsidR="00355BF4" w:rsidRPr="00777225">
        <w:rPr>
          <w:rFonts w:ascii="Arial" w:hAnsi="Arial"/>
          <w:bCs/>
          <w:i/>
          <w:iCs/>
          <w:color w:val="FF0000"/>
          <w:sz w:val="22"/>
          <w:szCs w:val="22"/>
        </w:rPr>
        <w:t>itirazları değerlendirilerek karara bağlamaya yetkilidir.</w:t>
      </w:r>
      <w:r w:rsidR="00231995" w:rsidRPr="00777225">
        <w:rPr>
          <w:rFonts w:ascii="Arial" w:hAnsi="Arial"/>
          <w:bCs/>
          <w:i/>
          <w:iCs/>
          <w:color w:val="FF0000"/>
          <w:sz w:val="22"/>
          <w:szCs w:val="22"/>
        </w:rPr>
        <w:t xml:space="preserve"> Kararlar oybirliği ile alınır. Kararlar, </w:t>
      </w:r>
      <w:r w:rsidR="00777225" w:rsidRPr="00777225">
        <w:rPr>
          <w:rFonts w:ascii="Arial" w:hAnsi="Arial"/>
          <w:bCs/>
          <w:i/>
          <w:iCs/>
          <w:color w:val="FF0000"/>
          <w:sz w:val="22"/>
          <w:szCs w:val="22"/>
        </w:rPr>
        <w:t>şikâyete</w:t>
      </w:r>
      <w:r w:rsidR="00231995" w:rsidRPr="00777225">
        <w:rPr>
          <w:rFonts w:ascii="Arial" w:hAnsi="Arial"/>
          <w:bCs/>
          <w:i/>
          <w:iCs/>
          <w:color w:val="FF0000"/>
          <w:sz w:val="22"/>
          <w:szCs w:val="22"/>
        </w:rPr>
        <w:t xml:space="preserve"> konu olan hususlara dahil olmayan kişiler tarafından verilir</w:t>
      </w:r>
      <w:r w:rsidR="00777225" w:rsidRPr="00777225">
        <w:rPr>
          <w:rFonts w:ascii="Arial" w:hAnsi="Arial"/>
          <w:bCs/>
          <w:i/>
          <w:iCs/>
          <w:color w:val="FF0000"/>
          <w:sz w:val="22"/>
          <w:szCs w:val="22"/>
        </w:rPr>
        <w:t>, gözden geçirilir ve onaylanır. Komite üyeleri İtiraz ve Şikâyet Değerlendirme Komitesi Listesi’nde tanımlanmıştır.</w:t>
      </w:r>
    </w:p>
    <w:p w14:paraId="0EC63676" w14:textId="65DE4580" w:rsidR="00FA1438" w:rsidRDefault="00FA1438" w:rsidP="007B01C2">
      <w:pPr>
        <w:pStyle w:val="GvdeMetni"/>
        <w:spacing w:line="276" w:lineRule="auto"/>
        <w:rPr>
          <w:rFonts w:ascii="Arial" w:hAnsi="Arial"/>
          <w:bCs/>
          <w:sz w:val="22"/>
          <w:szCs w:val="22"/>
        </w:rPr>
      </w:pPr>
    </w:p>
    <w:p w14:paraId="1B1D3763" w14:textId="4AE29C6B" w:rsidR="00777225" w:rsidRDefault="00777225" w:rsidP="007B01C2">
      <w:pPr>
        <w:pStyle w:val="GvdeMetni"/>
        <w:spacing w:line="276" w:lineRule="auto"/>
        <w:rPr>
          <w:rFonts w:ascii="Arial" w:hAnsi="Arial"/>
          <w:bCs/>
          <w:sz w:val="22"/>
          <w:szCs w:val="22"/>
        </w:rPr>
      </w:pPr>
    </w:p>
    <w:p w14:paraId="72978B56" w14:textId="3AC9539C" w:rsidR="00777225" w:rsidRDefault="00777225" w:rsidP="007B01C2">
      <w:pPr>
        <w:pStyle w:val="GvdeMetni"/>
        <w:spacing w:line="276" w:lineRule="auto"/>
        <w:rPr>
          <w:rFonts w:ascii="Arial" w:hAnsi="Arial"/>
          <w:bCs/>
          <w:sz w:val="22"/>
          <w:szCs w:val="22"/>
        </w:rPr>
      </w:pPr>
    </w:p>
    <w:p w14:paraId="58995AC4" w14:textId="0E3BFBE8" w:rsidR="00777225" w:rsidRDefault="00777225" w:rsidP="007B01C2">
      <w:pPr>
        <w:pStyle w:val="GvdeMetni"/>
        <w:spacing w:line="276" w:lineRule="auto"/>
        <w:rPr>
          <w:rFonts w:ascii="Arial" w:hAnsi="Arial"/>
          <w:bCs/>
          <w:sz w:val="22"/>
          <w:szCs w:val="22"/>
        </w:rPr>
      </w:pPr>
    </w:p>
    <w:p w14:paraId="2E3B9992" w14:textId="3F7F48E9" w:rsidR="00777225" w:rsidRDefault="00777225" w:rsidP="007B01C2">
      <w:pPr>
        <w:pStyle w:val="GvdeMetni"/>
        <w:spacing w:line="276" w:lineRule="auto"/>
        <w:rPr>
          <w:rFonts w:ascii="Arial" w:hAnsi="Arial"/>
          <w:bCs/>
          <w:sz w:val="22"/>
          <w:szCs w:val="22"/>
        </w:rPr>
      </w:pPr>
    </w:p>
    <w:p w14:paraId="111CE871" w14:textId="77777777" w:rsidR="00777225" w:rsidRDefault="00777225" w:rsidP="007B01C2">
      <w:pPr>
        <w:pStyle w:val="GvdeMetni"/>
        <w:spacing w:line="276" w:lineRule="auto"/>
        <w:rPr>
          <w:rFonts w:ascii="Arial" w:hAnsi="Arial"/>
          <w:bCs/>
          <w:sz w:val="22"/>
          <w:szCs w:val="22"/>
        </w:rPr>
      </w:pPr>
    </w:p>
    <w:p w14:paraId="400E3BD5" w14:textId="77777777" w:rsidR="00355BF4" w:rsidRPr="007B01C2" w:rsidRDefault="00355BF4" w:rsidP="007B01C2">
      <w:pPr>
        <w:pStyle w:val="GvdeMetni"/>
        <w:spacing w:line="276" w:lineRule="auto"/>
        <w:rPr>
          <w:rFonts w:ascii="Arial" w:hAnsi="Arial"/>
          <w:bCs/>
          <w:sz w:val="22"/>
          <w:szCs w:val="22"/>
        </w:rPr>
      </w:pPr>
    </w:p>
    <w:p w14:paraId="16AAE461" w14:textId="77777777" w:rsidR="0067536C" w:rsidRPr="007B01C2" w:rsidRDefault="000D615D" w:rsidP="007B01C2">
      <w:pPr>
        <w:pStyle w:val="GvdeMetni"/>
        <w:spacing w:line="276" w:lineRule="auto"/>
        <w:rPr>
          <w:rFonts w:ascii="Arial" w:hAnsi="Arial"/>
          <w:b/>
          <w:bCs/>
          <w:sz w:val="22"/>
          <w:szCs w:val="22"/>
        </w:rPr>
      </w:pPr>
      <w:r w:rsidRPr="007B01C2">
        <w:rPr>
          <w:rFonts w:ascii="Arial" w:hAnsi="Arial"/>
          <w:b/>
          <w:bCs/>
          <w:sz w:val="22"/>
          <w:szCs w:val="22"/>
        </w:rPr>
        <w:lastRenderedPageBreak/>
        <w:t>5</w:t>
      </w:r>
      <w:r w:rsidR="0067536C" w:rsidRPr="007B01C2">
        <w:rPr>
          <w:rFonts w:ascii="Arial" w:hAnsi="Arial"/>
          <w:b/>
          <w:bCs/>
          <w:sz w:val="22"/>
          <w:szCs w:val="22"/>
        </w:rPr>
        <w:t>.0. UYGULAMA</w:t>
      </w:r>
    </w:p>
    <w:p w14:paraId="35080926" w14:textId="77777777" w:rsidR="0066461C" w:rsidRPr="007B01C2" w:rsidRDefault="0066461C" w:rsidP="007B01C2">
      <w:pPr>
        <w:pStyle w:val="GvdeMetni"/>
        <w:spacing w:line="276" w:lineRule="auto"/>
        <w:jc w:val="left"/>
        <w:rPr>
          <w:rFonts w:ascii="Arial" w:hAnsi="Arial"/>
          <w:b/>
          <w:bCs/>
          <w:sz w:val="22"/>
          <w:szCs w:val="22"/>
        </w:rPr>
      </w:pPr>
    </w:p>
    <w:p w14:paraId="1053BB38" w14:textId="77777777" w:rsidR="00A25FC0" w:rsidRPr="007B01C2" w:rsidRDefault="000D615D" w:rsidP="007B01C2">
      <w:pPr>
        <w:pStyle w:val="GvdeMetni"/>
        <w:spacing w:line="276" w:lineRule="auto"/>
        <w:jc w:val="left"/>
        <w:rPr>
          <w:rFonts w:ascii="Arial" w:hAnsi="Arial"/>
          <w:b/>
          <w:bCs/>
          <w:sz w:val="22"/>
          <w:szCs w:val="22"/>
        </w:rPr>
      </w:pPr>
      <w:r w:rsidRPr="007B01C2">
        <w:rPr>
          <w:rFonts w:ascii="Arial" w:hAnsi="Arial"/>
          <w:b/>
          <w:bCs/>
          <w:sz w:val="22"/>
          <w:szCs w:val="22"/>
        </w:rPr>
        <w:t>5</w:t>
      </w:r>
      <w:r w:rsidR="0067536C" w:rsidRPr="007B01C2">
        <w:rPr>
          <w:rFonts w:ascii="Arial" w:hAnsi="Arial"/>
          <w:b/>
          <w:bCs/>
          <w:sz w:val="22"/>
          <w:szCs w:val="22"/>
        </w:rPr>
        <w:t>.1</w:t>
      </w:r>
      <w:r w:rsidR="00C26DC9" w:rsidRPr="007B01C2">
        <w:rPr>
          <w:rFonts w:ascii="Arial" w:hAnsi="Arial"/>
          <w:b/>
          <w:bCs/>
          <w:sz w:val="22"/>
          <w:szCs w:val="22"/>
        </w:rPr>
        <w:t xml:space="preserve">. </w:t>
      </w:r>
      <w:r w:rsidRPr="007B01C2">
        <w:rPr>
          <w:rFonts w:ascii="Arial" w:hAnsi="Arial"/>
          <w:b/>
          <w:bCs/>
          <w:sz w:val="22"/>
          <w:szCs w:val="22"/>
        </w:rPr>
        <w:t>ŞİKA</w:t>
      </w:r>
      <w:r w:rsidR="003800F2" w:rsidRPr="007B01C2">
        <w:rPr>
          <w:rFonts w:ascii="Arial" w:hAnsi="Arial"/>
          <w:b/>
          <w:bCs/>
          <w:sz w:val="22"/>
          <w:szCs w:val="22"/>
        </w:rPr>
        <w:t>YETLERİN DEĞERLENDİRİLMESİ</w:t>
      </w:r>
    </w:p>
    <w:p w14:paraId="77420099" w14:textId="77777777" w:rsidR="00A25FC0" w:rsidRPr="007B01C2" w:rsidRDefault="00A25FC0" w:rsidP="007B01C2">
      <w:pPr>
        <w:pStyle w:val="GvdeMetni"/>
        <w:spacing w:line="276" w:lineRule="auto"/>
        <w:jc w:val="left"/>
        <w:rPr>
          <w:rFonts w:ascii="Arial" w:hAnsi="Arial"/>
          <w:b/>
          <w:bCs/>
          <w:sz w:val="22"/>
          <w:szCs w:val="22"/>
        </w:rPr>
      </w:pPr>
    </w:p>
    <w:p w14:paraId="3A1DE2B2" w14:textId="77777777" w:rsidR="00A25FC0" w:rsidRPr="007B01C2" w:rsidRDefault="000D615D" w:rsidP="007B01C2">
      <w:pPr>
        <w:pStyle w:val="GvdeMetni"/>
        <w:spacing w:line="276" w:lineRule="auto"/>
        <w:jc w:val="left"/>
        <w:rPr>
          <w:rFonts w:ascii="Arial" w:hAnsi="Arial"/>
          <w:b/>
          <w:bCs/>
          <w:sz w:val="22"/>
          <w:szCs w:val="22"/>
        </w:rPr>
      </w:pPr>
      <w:r w:rsidRPr="007B01C2">
        <w:rPr>
          <w:rFonts w:ascii="Arial" w:hAnsi="Arial"/>
          <w:b/>
          <w:bCs/>
          <w:sz w:val="22"/>
          <w:szCs w:val="22"/>
        </w:rPr>
        <w:t>5</w:t>
      </w:r>
      <w:r w:rsidR="002A31B6" w:rsidRPr="007B01C2">
        <w:rPr>
          <w:rFonts w:ascii="Arial" w:hAnsi="Arial"/>
          <w:b/>
          <w:bCs/>
          <w:sz w:val="22"/>
          <w:szCs w:val="22"/>
        </w:rPr>
        <w:t>.1</w:t>
      </w:r>
      <w:r w:rsidR="0067536C" w:rsidRPr="007B01C2">
        <w:rPr>
          <w:rFonts w:ascii="Arial" w:hAnsi="Arial"/>
          <w:b/>
          <w:bCs/>
          <w:sz w:val="22"/>
          <w:szCs w:val="22"/>
        </w:rPr>
        <w:t>.1.</w:t>
      </w:r>
      <w:r w:rsidR="003D3033" w:rsidRPr="007B01C2">
        <w:rPr>
          <w:rFonts w:ascii="Arial" w:hAnsi="Arial"/>
          <w:b/>
          <w:bCs/>
          <w:sz w:val="22"/>
          <w:szCs w:val="22"/>
        </w:rPr>
        <w:t>BELLA</w:t>
      </w:r>
      <w:r w:rsidR="00C42846" w:rsidRPr="007B01C2">
        <w:rPr>
          <w:rFonts w:ascii="Arial" w:hAnsi="Arial"/>
          <w:b/>
          <w:bCs/>
          <w:sz w:val="22"/>
          <w:szCs w:val="22"/>
        </w:rPr>
        <w:t xml:space="preserve"> faa</w:t>
      </w:r>
      <w:r w:rsidR="00C90DB9" w:rsidRPr="007B01C2">
        <w:rPr>
          <w:rFonts w:ascii="Arial" w:hAnsi="Arial"/>
          <w:b/>
          <w:bCs/>
          <w:sz w:val="22"/>
          <w:szCs w:val="22"/>
        </w:rPr>
        <w:t xml:space="preserve">liyetleri ile ilgili </w:t>
      </w:r>
      <w:r w:rsidR="003800F2" w:rsidRPr="007B01C2">
        <w:rPr>
          <w:rFonts w:ascii="Arial" w:hAnsi="Arial"/>
          <w:b/>
          <w:bCs/>
          <w:sz w:val="22"/>
          <w:szCs w:val="22"/>
        </w:rPr>
        <w:t>şikâyetlerin</w:t>
      </w:r>
      <w:r w:rsidR="00C90DB9" w:rsidRPr="007B01C2">
        <w:rPr>
          <w:rFonts w:ascii="Arial" w:hAnsi="Arial"/>
          <w:b/>
          <w:bCs/>
          <w:sz w:val="22"/>
          <w:szCs w:val="22"/>
        </w:rPr>
        <w:t xml:space="preserve"> değerlendirilmesi</w:t>
      </w:r>
    </w:p>
    <w:p w14:paraId="278E9CE9" w14:textId="77777777" w:rsidR="00C90DB9" w:rsidRPr="007B01C2" w:rsidRDefault="00C90DB9" w:rsidP="007B01C2">
      <w:pPr>
        <w:pStyle w:val="GvdeMetni"/>
        <w:spacing w:line="276" w:lineRule="auto"/>
        <w:jc w:val="left"/>
        <w:rPr>
          <w:rFonts w:ascii="Arial" w:hAnsi="Arial"/>
          <w:b/>
          <w:bCs/>
          <w:sz w:val="22"/>
          <w:szCs w:val="22"/>
        </w:rPr>
      </w:pPr>
    </w:p>
    <w:p w14:paraId="25264CBF" w14:textId="715DD3A7" w:rsidR="005532BA" w:rsidRDefault="003D3033" w:rsidP="007B01C2">
      <w:pPr>
        <w:pStyle w:val="GvdeMetni"/>
        <w:spacing w:line="276" w:lineRule="auto"/>
        <w:rPr>
          <w:rFonts w:ascii="Arial" w:hAnsi="Arial"/>
          <w:bCs/>
          <w:sz w:val="22"/>
          <w:szCs w:val="22"/>
        </w:rPr>
      </w:pPr>
      <w:proofErr w:type="spellStart"/>
      <w:r w:rsidRPr="007B01C2">
        <w:rPr>
          <w:rFonts w:ascii="Arial" w:hAnsi="Arial"/>
          <w:bCs/>
          <w:sz w:val="22"/>
          <w:szCs w:val="22"/>
        </w:rPr>
        <w:t>BELLA</w:t>
      </w:r>
      <w:r w:rsidR="003800F2" w:rsidRPr="007B01C2">
        <w:rPr>
          <w:rFonts w:ascii="Arial" w:hAnsi="Arial"/>
          <w:bCs/>
          <w:sz w:val="22"/>
          <w:szCs w:val="22"/>
        </w:rPr>
        <w:t>’d</w:t>
      </w:r>
      <w:r w:rsidRPr="007B01C2">
        <w:rPr>
          <w:rFonts w:ascii="Arial" w:hAnsi="Arial"/>
          <w:bCs/>
          <w:sz w:val="22"/>
          <w:szCs w:val="22"/>
        </w:rPr>
        <w:t>a</w:t>
      </w:r>
      <w:proofErr w:type="spellEnd"/>
      <w:r w:rsidR="00853676" w:rsidRPr="007B01C2">
        <w:rPr>
          <w:rFonts w:ascii="Arial" w:hAnsi="Arial"/>
          <w:bCs/>
          <w:sz w:val="22"/>
          <w:szCs w:val="22"/>
        </w:rPr>
        <w:t xml:space="preserve"> </w:t>
      </w:r>
      <w:r w:rsidR="003800F2" w:rsidRPr="007B01C2">
        <w:rPr>
          <w:rFonts w:ascii="Arial" w:hAnsi="Arial"/>
          <w:bCs/>
          <w:sz w:val="22"/>
          <w:szCs w:val="22"/>
        </w:rPr>
        <w:t>şikâyetlerin</w:t>
      </w:r>
      <w:r w:rsidR="003A7F71" w:rsidRPr="007B01C2">
        <w:rPr>
          <w:rFonts w:ascii="Arial" w:hAnsi="Arial"/>
          <w:bCs/>
          <w:sz w:val="22"/>
          <w:szCs w:val="22"/>
        </w:rPr>
        <w:t xml:space="preserve"> değerlendirilmesi prosesi web </w:t>
      </w:r>
      <w:r w:rsidR="003800F2" w:rsidRPr="007B01C2">
        <w:rPr>
          <w:rFonts w:ascii="Arial" w:hAnsi="Arial"/>
          <w:bCs/>
          <w:sz w:val="22"/>
          <w:szCs w:val="22"/>
        </w:rPr>
        <w:t>sitesinde</w:t>
      </w:r>
      <w:r w:rsidR="00853676" w:rsidRPr="007B01C2">
        <w:rPr>
          <w:rFonts w:ascii="Arial" w:hAnsi="Arial"/>
          <w:bCs/>
          <w:sz w:val="22"/>
          <w:szCs w:val="22"/>
        </w:rPr>
        <w:t xml:space="preserve"> </w:t>
      </w:r>
      <w:r w:rsidR="003800F2" w:rsidRPr="007B01C2">
        <w:rPr>
          <w:rFonts w:ascii="Arial" w:hAnsi="Arial"/>
          <w:bCs/>
          <w:sz w:val="22"/>
          <w:szCs w:val="22"/>
        </w:rPr>
        <w:t>yayınlanmakta</w:t>
      </w:r>
      <w:r w:rsidR="003A7F71" w:rsidRPr="007B01C2">
        <w:rPr>
          <w:rFonts w:ascii="Arial" w:hAnsi="Arial"/>
          <w:bCs/>
          <w:sz w:val="22"/>
          <w:szCs w:val="22"/>
        </w:rPr>
        <w:t xml:space="preserve"> olup, </w:t>
      </w:r>
      <w:r w:rsidRPr="007B01C2">
        <w:rPr>
          <w:rFonts w:ascii="Arial" w:hAnsi="Arial"/>
          <w:bCs/>
          <w:sz w:val="22"/>
          <w:szCs w:val="22"/>
        </w:rPr>
        <w:t>BELLA</w:t>
      </w:r>
      <w:r w:rsidR="005532BA" w:rsidRPr="007B01C2">
        <w:rPr>
          <w:rFonts w:ascii="Arial" w:hAnsi="Arial"/>
          <w:bCs/>
          <w:sz w:val="22"/>
          <w:szCs w:val="22"/>
        </w:rPr>
        <w:t xml:space="preserve"> hizmet kalitesi ile ilgili gelen şikayetler,</w:t>
      </w:r>
      <w:r w:rsidR="003800F2" w:rsidRPr="007B01C2">
        <w:rPr>
          <w:rFonts w:ascii="Arial" w:hAnsi="Arial"/>
          <w:bCs/>
          <w:sz w:val="22"/>
          <w:szCs w:val="22"/>
        </w:rPr>
        <w:t xml:space="preserve"> müşteri anketleri ile gelebilir</w:t>
      </w:r>
      <w:r w:rsidR="00777363" w:rsidRPr="007B01C2">
        <w:rPr>
          <w:rFonts w:ascii="Arial" w:hAnsi="Arial"/>
          <w:bCs/>
          <w:sz w:val="22"/>
          <w:szCs w:val="22"/>
        </w:rPr>
        <w:t xml:space="preserve">, yazılı veya sözlü olarak </w:t>
      </w:r>
      <w:r w:rsidR="003800F2" w:rsidRPr="007B01C2">
        <w:rPr>
          <w:rFonts w:ascii="Arial" w:hAnsi="Arial"/>
          <w:bCs/>
          <w:sz w:val="22"/>
          <w:szCs w:val="22"/>
        </w:rPr>
        <w:t>iletil</w:t>
      </w:r>
      <w:r w:rsidR="00777363" w:rsidRPr="007B01C2">
        <w:rPr>
          <w:rFonts w:ascii="Arial" w:hAnsi="Arial"/>
          <w:bCs/>
          <w:sz w:val="22"/>
          <w:szCs w:val="22"/>
        </w:rPr>
        <w:t xml:space="preserve">ebilir. </w:t>
      </w:r>
      <w:r w:rsidR="00C412E2" w:rsidRPr="007B01C2">
        <w:rPr>
          <w:rFonts w:ascii="Arial" w:hAnsi="Arial"/>
          <w:bCs/>
          <w:sz w:val="22"/>
          <w:szCs w:val="22"/>
        </w:rPr>
        <w:t>Şikâyeti</w:t>
      </w:r>
      <w:r w:rsidR="001453FD" w:rsidRPr="007B01C2">
        <w:rPr>
          <w:rFonts w:ascii="Arial" w:hAnsi="Arial"/>
          <w:bCs/>
          <w:sz w:val="22"/>
          <w:szCs w:val="22"/>
        </w:rPr>
        <w:t xml:space="preserve"> alan personel, durumu Yönetim Temsilcisi’ne bildirir. </w:t>
      </w:r>
      <w:r w:rsidR="00175F68" w:rsidRPr="007B01C2">
        <w:rPr>
          <w:rFonts w:ascii="Arial" w:hAnsi="Arial"/>
          <w:bCs/>
          <w:sz w:val="22"/>
          <w:szCs w:val="22"/>
        </w:rPr>
        <w:t>Tüm</w:t>
      </w:r>
      <w:r w:rsidR="00777363" w:rsidRPr="007B01C2">
        <w:rPr>
          <w:rFonts w:ascii="Arial" w:hAnsi="Arial"/>
          <w:bCs/>
          <w:sz w:val="22"/>
          <w:szCs w:val="22"/>
        </w:rPr>
        <w:t xml:space="preserve"> şikayetler müşterinin ifade ettiği şekilde</w:t>
      </w:r>
      <w:r w:rsidR="00853676" w:rsidRPr="007B01C2">
        <w:rPr>
          <w:rFonts w:ascii="Arial" w:hAnsi="Arial"/>
          <w:bCs/>
          <w:sz w:val="22"/>
          <w:szCs w:val="22"/>
        </w:rPr>
        <w:t xml:space="preserve"> </w:t>
      </w:r>
      <w:r w:rsidR="001453FD" w:rsidRPr="007B01C2">
        <w:rPr>
          <w:rFonts w:ascii="Arial" w:hAnsi="Arial"/>
          <w:bCs/>
          <w:sz w:val="22"/>
          <w:szCs w:val="22"/>
        </w:rPr>
        <w:t>Yönetim Temsilcisi</w:t>
      </w:r>
      <w:r w:rsidR="00777363" w:rsidRPr="007B01C2">
        <w:rPr>
          <w:rFonts w:ascii="Arial" w:hAnsi="Arial"/>
          <w:bCs/>
          <w:sz w:val="22"/>
          <w:szCs w:val="22"/>
        </w:rPr>
        <w:t xml:space="preserve"> tarafından </w:t>
      </w:r>
      <w:r w:rsidR="003800F2" w:rsidRPr="00777225">
        <w:rPr>
          <w:rFonts w:ascii="Arial" w:hAnsi="Arial"/>
          <w:bCs/>
          <w:i/>
          <w:iCs/>
          <w:sz w:val="22"/>
          <w:szCs w:val="22"/>
        </w:rPr>
        <w:t>“</w:t>
      </w:r>
      <w:r w:rsidR="00107F2D" w:rsidRPr="00777225">
        <w:rPr>
          <w:rFonts w:ascii="Arial" w:hAnsi="Arial"/>
          <w:bCs/>
          <w:i/>
          <w:iCs/>
          <w:color w:val="FF0000"/>
          <w:sz w:val="22"/>
          <w:szCs w:val="22"/>
        </w:rPr>
        <w:t>FR-40</w:t>
      </w:r>
      <w:r w:rsidR="003800F2" w:rsidRPr="00777225">
        <w:rPr>
          <w:rFonts w:ascii="Arial" w:hAnsi="Arial"/>
          <w:bCs/>
          <w:i/>
          <w:iCs/>
          <w:color w:val="FF0000"/>
          <w:sz w:val="22"/>
          <w:szCs w:val="22"/>
        </w:rPr>
        <w:t xml:space="preserve"> </w:t>
      </w:r>
      <w:r w:rsidR="00777225" w:rsidRPr="00777225">
        <w:rPr>
          <w:rFonts w:ascii="Arial" w:hAnsi="Arial"/>
          <w:bCs/>
          <w:i/>
          <w:iCs/>
          <w:color w:val="FF0000"/>
          <w:sz w:val="22"/>
          <w:szCs w:val="22"/>
        </w:rPr>
        <w:t xml:space="preserve">İtiraz ve </w:t>
      </w:r>
      <w:r w:rsidR="00C412E2" w:rsidRPr="00777225">
        <w:rPr>
          <w:rFonts w:ascii="Arial" w:hAnsi="Arial"/>
          <w:bCs/>
          <w:i/>
          <w:iCs/>
          <w:color w:val="FF0000"/>
          <w:sz w:val="22"/>
          <w:szCs w:val="22"/>
        </w:rPr>
        <w:t>Şikâyet</w:t>
      </w:r>
      <w:r w:rsidR="003800F2" w:rsidRPr="00777225">
        <w:rPr>
          <w:rFonts w:ascii="Arial" w:hAnsi="Arial"/>
          <w:bCs/>
          <w:i/>
          <w:iCs/>
          <w:color w:val="FF0000"/>
          <w:sz w:val="22"/>
          <w:szCs w:val="22"/>
        </w:rPr>
        <w:t xml:space="preserve"> Kayıt Formu</w:t>
      </w:r>
      <w:r w:rsidR="003800F2" w:rsidRPr="007B01C2">
        <w:rPr>
          <w:rFonts w:ascii="Arial" w:hAnsi="Arial"/>
          <w:bCs/>
          <w:sz w:val="22"/>
          <w:szCs w:val="22"/>
        </w:rPr>
        <w:t xml:space="preserve">” ile </w:t>
      </w:r>
      <w:r w:rsidR="00777363" w:rsidRPr="007B01C2">
        <w:rPr>
          <w:rFonts w:ascii="Arial" w:hAnsi="Arial"/>
          <w:bCs/>
          <w:sz w:val="22"/>
          <w:szCs w:val="22"/>
        </w:rPr>
        <w:t xml:space="preserve">kayıt altına alınır ve </w:t>
      </w:r>
      <w:r w:rsidR="00777225" w:rsidRPr="00777225">
        <w:rPr>
          <w:rFonts w:ascii="Arial" w:hAnsi="Arial"/>
          <w:i/>
          <w:iCs/>
          <w:color w:val="FF0000"/>
          <w:sz w:val="22"/>
          <w:szCs w:val="22"/>
        </w:rPr>
        <w:t xml:space="preserve">İtiraz ve </w:t>
      </w:r>
      <w:r w:rsidR="00930D06" w:rsidRPr="00777225">
        <w:rPr>
          <w:rFonts w:ascii="Arial" w:hAnsi="Arial"/>
          <w:i/>
          <w:iCs/>
          <w:color w:val="FF0000"/>
          <w:sz w:val="22"/>
          <w:szCs w:val="22"/>
        </w:rPr>
        <w:t>Şikâyet</w:t>
      </w:r>
      <w:r w:rsidR="00777225" w:rsidRPr="00777225">
        <w:rPr>
          <w:rFonts w:ascii="Arial" w:hAnsi="Arial"/>
          <w:i/>
          <w:iCs/>
          <w:color w:val="FF0000"/>
          <w:sz w:val="22"/>
          <w:szCs w:val="22"/>
        </w:rPr>
        <w:t xml:space="preserve"> Değerlendirme Komitesi</w:t>
      </w:r>
      <w:r w:rsidR="006F688F" w:rsidRPr="00777225">
        <w:rPr>
          <w:rFonts w:ascii="Arial" w:hAnsi="Arial"/>
          <w:color w:val="FF0000"/>
          <w:sz w:val="22"/>
          <w:szCs w:val="22"/>
        </w:rPr>
        <w:t xml:space="preserve"> </w:t>
      </w:r>
      <w:r w:rsidR="006F688F" w:rsidRPr="00431ADC">
        <w:rPr>
          <w:rFonts w:ascii="Arial" w:hAnsi="Arial"/>
          <w:sz w:val="22"/>
          <w:szCs w:val="22"/>
        </w:rPr>
        <w:t xml:space="preserve">tarafından </w:t>
      </w:r>
      <w:r w:rsidR="00777363" w:rsidRPr="007B01C2">
        <w:rPr>
          <w:rFonts w:ascii="Arial" w:hAnsi="Arial"/>
          <w:bCs/>
          <w:sz w:val="22"/>
          <w:szCs w:val="22"/>
        </w:rPr>
        <w:t xml:space="preserve">değerlendirilir. </w:t>
      </w:r>
    </w:p>
    <w:p w14:paraId="78D0DD4D" w14:textId="77777777" w:rsidR="00C42846" w:rsidRPr="007B01C2" w:rsidRDefault="00C42846" w:rsidP="00930D06">
      <w:pPr>
        <w:pStyle w:val="GvdeMetni"/>
        <w:spacing w:line="276" w:lineRule="auto"/>
        <w:jc w:val="left"/>
        <w:rPr>
          <w:rFonts w:ascii="Arial" w:hAnsi="Arial"/>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4644"/>
        <w:gridCol w:w="4320"/>
      </w:tblGrid>
      <w:tr w:rsidR="00777363" w:rsidRPr="007B01C2" w14:paraId="5D282AE8" w14:textId="77777777" w:rsidTr="003D3033">
        <w:trPr>
          <w:trHeight w:val="455"/>
        </w:trPr>
        <w:tc>
          <w:tcPr>
            <w:tcW w:w="756" w:type="dxa"/>
            <w:shd w:val="clear" w:color="auto" w:fill="auto"/>
            <w:vAlign w:val="center"/>
          </w:tcPr>
          <w:p w14:paraId="7FC6BCEB" w14:textId="77777777" w:rsidR="00777363" w:rsidRPr="007B01C2" w:rsidRDefault="00777363" w:rsidP="007B01C2">
            <w:pPr>
              <w:pStyle w:val="GvdeMetni"/>
              <w:spacing w:line="276" w:lineRule="auto"/>
              <w:jc w:val="left"/>
              <w:rPr>
                <w:rFonts w:ascii="Arial" w:hAnsi="Arial"/>
                <w:b/>
                <w:bCs/>
                <w:sz w:val="22"/>
                <w:szCs w:val="22"/>
              </w:rPr>
            </w:pPr>
            <w:r w:rsidRPr="007B01C2">
              <w:rPr>
                <w:rFonts w:ascii="Arial" w:hAnsi="Arial"/>
                <w:b/>
                <w:bCs/>
                <w:sz w:val="22"/>
                <w:szCs w:val="22"/>
              </w:rPr>
              <w:t>S/N</w:t>
            </w:r>
          </w:p>
        </w:tc>
        <w:tc>
          <w:tcPr>
            <w:tcW w:w="4644" w:type="dxa"/>
            <w:shd w:val="clear" w:color="auto" w:fill="auto"/>
            <w:vAlign w:val="center"/>
          </w:tcPr>
          <w:p w14:paraId="064A7D95" w14:textId="77777777" w:rsidR="00777363" w:rsidRPr="007B01C2" w:rsidRDefault="003800F2" w:rsidP="007B01C2">
            <w:pPr>
              <w:pStyle w:val="GvdeMetni"/>
              <w:spacing w:line="276" w:lineRule="auto"/>
              <w:jc w:val="left"/>
              <w:rPr>
                <w:rFonts w:ascii="Arial" w:hAnsi="Arial"/>
                <w:b/>
                <w:bCs/>
                <w:sz w:val="22"/>
                <w:szCs w:val="22"/>
              </w:rPr>
            </w:pPr>
            <w:r w:rsidRPr="007B01C2">
              <w:rPr>
                <w:rFonts w:ascii="Arial" w:hAnsi="Arial"/>
                <w:b/>
                <w:bCs/>
                <w:sz w:val="22"/>
                <w:szCs w:val="22"/>
              </w:rPr>
              <w:t>Şikâyet</w:t>
            </w:r>
            <w:r w:rsidR="00777363" w:rsidRPr="007B01C2">
              <w:rPr>
                <w:rFonts w:ascii="Arial" w:hAnsi="Arial"/>
                <w:b/>
                <w:bCs/>
                <w:sz w:val="22"/>
                <w:szCs w:val="22"/>
              </w:rPr>
              <w:t xml:space="preserve"> tipi</w:t>
            </w:r>
          </w:p>
        </w:tc>
        <w:tc>
          <w:tcPr>
            <w:tcW w:w="4320" w:type="dxa"/>
            <w:shd w:val="clear" w:color="auto" w:fill="auto"/>
            <w:vAlign w:val="center"/>
          </w:tcPr>
          <w:p w14:paraId="72C07A7E" w14:textId="46C02DE6" w:rsidR="00777363" w:rsidRPr="00431ADC" w:rsidRDefault="00777225" w:rsidP="007B01C2">
            <w:pPr>
              <w:pStyle w:val="GvdeMetni"/>
              <w:spacing w:line="276" w:lineRule="auto"/>
              <w:jc w:val="left"/>
              <w:rPr>
                <w:rFonts w:ascii="Arial" w:hAnsi="Arial"/>
                <w:b/>
                <w:bCs/>
                <w:i/>
                <w:sz w:val="22"/>
                <w:szCs w:val="22"/>
              </w:rPr>
            </w:pPr>
            <w:r w:rsidRPr="00777225">
              <w:rPr>
                <w:rFonts w:ascii="Arial" w:hAnsi="Arial"/>
                <w:i/>
                <w:iCs/>
                <w:color w:val="FF0000"/>
                <w:sz w:val="22"/>
                <w:szCs w:val="22"/>
              </w:rPr>
              <w:t xml:space="preserve">İtiraz ve </w:t>
            </w:r>
            <w:r w:rsidR="00930D06" w:rsidRPr="00777225">
              <w:rPr>
                <w:rFonts w:ascii="Arial" w:hAnsi="Arial"/>
                <w:i/>
                <w:iCs/>
                <w:color w:val="FF0000"/>
                <w:sz w:val="22"/>
                <w:szCs w:val="22"/>
              </w:rPr>
              <w:t>Şikâyet</w:t>
            </w:r>
            <w:r w:rsidRPr="00777225">
              <w:rPr>
                <w:rFonts w:ascii="Arial" w:hAnsi="Arial"/>
                <w:i/>
                <w:iCs/>
                <w:color w:val="FF0000"/>
                <w:sz w:val="22"/>
                <w:szCs w:val="22"/>
              </w:rPr>
              <w:t xml:space="preserve"> Değerlendirme Komitesi</w:t>
            </w:r>
          </w:p>
        </w:tc>
      </w:tr>
      <w:tr w:rsidR="00777363" w:rsidRPr="007B01C2" w14:paraId="0E597196" w14:textId="77777777" w:rsidTr="003D3033">
        <w:trPr>
          <w:trHeight w:val="2262"/>
        </w:trPr>
        <w:tc>
          <w:tcPr>
            <w:tcW w:w="756" w:type="dxa"/>
            <w:shd w:val="clear" w:color="auto" w:fill="auto"/>
          </w:tcPr>
          <w:p w14:paraId="6902FF4A" w14:textId="77777777" w:rsidR="00777363" w:rsidRPr="007B01C2" w:rsidRDefault="00777363" w:rsidP="007B01C2">
            <w:pPr>
              <w:pStyle w:val="GvdeMetni"/>
              <w:spacing w:line="276" w:lineRule="auto"/>
              <w:jc w:val="center"/>
              <w:rPr>
                <w:rFonts w:ascii="Arial" w:hAnsi="Arial"/>
                <w:bCs/>
                <w:sz w:val="22"/>
                <w:szCs w:val="22"/>
              </w:rPr>
            </w:pPr>
            <w:r w:rsidRPr="007B01C2">
              <w:rPr>
                <w:rFonts w:ascii="Arial" w:hAnsi="Arial"/>
                <w:bCs/>
                <w:sz w:val="22"/>
                <w:szCs w:val="22"/>
              </w:rPr>
              <w:t>1</w:t>
            </w:r>
          </w:p>
        </w:tc>
        <w:tc>
          <w:tcPr>
            <w:tcW w:w="4644" w:type="dxa"/>
            <w:shd w:val="clear" w:color="auto" w:fill="auto"/>
          </w:tcPr>
          <w:p w14:paraId="3308A123" w14:textId="24C162E8" w:rsidR="00C26DC9" w:rsidRPr="007B01C2" w:rsidRDefault="003D3033" w:rsidP="007B01C2">
            <w:pPr>
              <w:pStyle w:val="GvdeMetni"/>
              <w:spacing w:line="276" w:lineRule="auto"/>
              <w:jc w:val="left"/>
              <w:rPr>
                <w:rFonts w:ascii="Arial" w:hAnsi="Arial"/>
                <w:bCs/>
                <w:sz w:val="22"/>
                <w:szCs w:val="22"/>
              </w:rPr>
            </w:pPr>
            <w:r w:rsidRPr="007B01C2">
              <w:rPr>
                <w:rFonts w:ascii="Arial" w:hAnsi="Arial"/>
                <w:bCs/>
                <w:sz w:val="22"/>
                <w:szCs w:val="22"/>
              </w:rPr>
              <w:t>BELLA</w:t>
            </w:r>
            <w:r w:rsidR="00AF70D3" w:rsidRPr="007B01C2">
              <w:rPr>
                <w:rFonts w:ascii="Arial" w:hAnsi="Arial"/>
                <w:bCs/>
                <w:sz w:val="22"/>
                <w:szCs w:val="22"/>
              </w:rPr>
              <w:t>’nı</w:t>
            </w:r>
            <w:r w:rsidR="003800F2" w:rsidRPr="007B01C2">
              <w:rPr>
                <w:rFonts w:ascii="Arial" w:hAnsi="Arial"/>
                <w:bCs/>
                <w:sz w:val="22"/>
                <w:szCs w:val="22"/>
              </w:rPr>
              <w:t>n</w:t>
            </w:r>
            <w:r w:rsidR="00777363" w:rsidRPr="007B01C2">
              <w:rPr>
                <w:rFonts w:ascii="Arial" w:hAnsi="Arial"/>
                <w:bCs/>
                <w:sz w:val="22"/>
                <w:szCs w:val="22"/>
              </w:rPr>
              <w:t xml:space="preserve"> ofis hizmetleri ile ilgili </w:t>
            </w:r>
            <w:r w:rsidR="00930D06" w:rsidRPr="007B01C2">
              <w:rPr>
                <w:rFonts w:ascii="Arial" w:hAnsi="Arial"/>
                <w:bCs/>
                <w:sz w:val="22"/>
                <w:szCs w:val="22"/>
              </w:rPr>
              <w:t>şikâyet</w:t>
            </w:r>
            <w:r w:rsidR="00777363" w:rsidRPr="007B01C2">
              <w:rPr>
                <w:rFonts w:ascii="Arial" w:hAnsi="Arial"/>
                <w:bCs/>
                <w:sz w:val="22"/>
                <w:szCs w:val="22"/>
              </w:rPr>
              <w:t xml:space="preserve">; </w:t>
            </w:r>
          </w:p>
          <w:p w14:paraId="6D1A7ABA" w14:textId="77777777" w:rsidR="00C26DC9" w:rsidRPr="007B01C2" w:rsidRDefault="00175F68" w:rsidP="007B01C2">
            <w:pPr>
              <w:pStyle w:val="GvdeMetni"/>
              <w:numPr>
                <w:ilvl w:val="0"/>
                <w:numId w:val="19"/>
              </w:numPr>
              <w:spacing w:line="276" w:lineRule="auto"/>
              <w:ind w:left="412" w:hanging="218"/>
              <w:jc w:val="left"/>
              <w:rPr>
                <w:rFonts w:ascii="Arial" w:hAnsi="Arial"/>
                <w:bCs/>
                <w:sz w:val="22"/>
                <w:szCs w:val="22"/>
              </w:rPr>
            </w:pPr>
            <w:r w:rsidRPr="007B01C2">
              <w:rPr>
                <w:rFonts w:ascii="Arial" w:hAnsi="Arial"/>
                <w:bCs/>
                <w:sz w:val="22"/>
                <w:szCs w:val="22"/>
              </w:rPr>
              <w:t>İlgili</w:t>
            </w:r>
            <w:r w:rsidR="00777363" w:rsidRPr="007B01C2">
              <w:rPr>
                <w:rFonts w:ascii="Arial" w:hAnsi="Arial"/>
                <w:bCs/>
                <w:sz w:val="22"/>
                <w:szCs w:val="22"/>
              </w:rPr>
              <w:t xml:space="preserve"> kişilere ulaşılamaması,</w:t>
            </w:r>
          </w:p>
          <w:p w14:paraId="2BE3288F" w14:textId="77777777" w:rsidR="00C26DC9" w:rsidRPr="007B01C2" w:rsidRDefault="00175F68" w:rsidP="007B01C2">
            <w:pPr>
              <w:pStyle w:val="GvdeMetni"/>
              <w:numPr>
                <w:ilvl w:val="0"/>
                <w:numId w:val="19"/>
              </w:numPr>
              <w:spacing w:line="276" w:lineRule="auto"/>
              <w:ind w:left="412" w:hanging="218"/>
              <w:jc w:val="left"/>
              <w:rPr>
                <w:rFonts w:ascii="Arial" w:hAnsi="Arial"/>
                <w:bCs/>
                <w:sz w:val="22"/>
                <w:szCs w:val="22"/>
              </w:rPr>
            </w:pPr>
            <w:r w:rsidRPr="007B01C2">
              <w:rPr>
                <w:rFonts w:ascii="Arial" w:hAnsi="Arial"/>
                <w:bCs/>
                <w:sz w:val="22"/>
                <w:szCs w:val="22"/>
              </w:rPr>
              <w:t>Teklif</w:t>
            </w:r>
            <w:r w:rsidR="003800F2" w:rsidRPr="007B01C2">
              <w:rPr>
                <w:rFonts w:ascii="Arial" w:hAnsi="Arial"/>
                <w:bCs/>
                <w:sz w:val="22"/>
                <w:szCs w:val="22"/>
              </w:rPr>
              <w:t>in</w:t>
            </w:r>
            <w:r w:rsidR="00AF70D3" w:rsidRPr="007B01C2">
              <w:rPr>
                <w:rFonts w:ascii="Arial" w:hAnsi="Arial"/>
                <w:bCs/>
                <w:sz w:val="22"/>
                <w:szCs w:val="22"/>
              </w:rPr>
              <w:t xml:space="preserve"> </w:t>
            </w:r>
            <w:r w:rsidR="003800F2" w:rsidRPr="007B01C2">
              <w:rPr>
                <w:rFonts w:ascii="Arial" w:hAnsi="Arial"/>
                <w:bCs/>
                <w:sz w:val="22"/>
                <w:szCs w:val="22"/>
              </w:rPr>
              <w:t>geç gönderilmesi</w:t>
            </w:r>
            <w:r w:rsidR="00777363" w:rsidRPr="007B01C2">
              <w:rPr>
                <w:rFonts w:ascii="Arial" w:hAnsi="Arial"/>
                <w:bCs/>
                <w:sz w:val="22"/>
                <w:szCs w:val="22"/>
              </w:rPr>
              <w:t>,</w:t>
            </w:r>
          </w:p>
          <w:p w14:paraId="4497BA82" w14:textId="77777777" w:rsidR="00C26DC9" w:rsidRPr="007B01C2" w:rsidRDefault="00175F68" w:rsidP="007B01C2">
            <w:pPr>
              <w:pStyle w:val="GvdeMetni"/>
              <w:numPr>
                <w:ilvl w:val="0"/>
                <w:numId w:val="19"/>
              </w:numPr>
              <w:spacing w:line="276" w:lineRule="auto"/>
              <w:ind w:left="412" w:hanging="218"/>
              <w:jc w:val="left"/>
              <w:rPr>
                <w:rFonts w:ascii="Arial" w:hAnsi="Arial"/>
                <w:bCs/>
                <w:sz w:val="22"/>
                <w:szCs w:val="22"/>
              </w:rPr>
            </w:pPr>
            <w:r w:rsidRPr="007B01C2">
              <w:rPr>
                <w:rFonts w:ascii="Arial" w:hAnsi="Arial"/>
                <w:bCs/>
                <w:sz w:val="22"/>
                <w:szCs w:val="22"/>
              </w:rPr>
              <w:t>Müşterinin</w:t>
            </w:r>
            <w:r w:rsidR="00C26DC9" w:rsidRPr="007B01C2">
              <w:rPr>
                <w:rFonts w:ascii="Arial" w:hAnsi="Arial"/>
                <w:bCs/>
                <w:sz w:val="22"/>
                <w:szCs w:val="22"/>
              </w:rPr>
              <w:t xml:space="preserve"> bilmesi gereken </w:t>
            </w:r>
            <w:proofErr w:type="gramStart"/>
            <w:r w:rsidR="00C26DC9" w:rsidRPr="007B01C2">
              <w:rPr>
                <w:rFonts w:ascii="Arial" w:hAnsi="Arial"/>
                <w:bCs/>
                <w:sz w:val="22"/>
                <w:szCs w:val="22"/>
              </w:rPr>
              <w:t>dokümanların</w:t>
            </w:r>
            <w:proofErr w:type="gramEnd"/>
            <w:r w:rsidR="00C26DC9" w:rsidRPr="007B01C2">
              <w:rPr>
                <w:rFonts w:ascii="Arial" w:hAnsi="Arial"/>
                <w:bCs/>
                <w:sz w:val="22"/>
                <w:szCs w:val="22"/>
              </w:rPr>
              <w:t xml:space="preserve"> yetersiz veya ulaşılamaz olması,</w:t>
            </w:r>
          </w:p>
          <w:p w14:paraId="0BDAEEC9" w14:textId="77777777" w:rsidR="003800F2" w:rsidRPr="007B01C2" w:rsidRDefault="00175F68" w:rsidP="007B01C2">
            <w:pPr>
              <w:pStyle w:val="GvdeMetni"/>
              <w:numPr>
                <w:ilvl w:val="0"/>
                <w:numId w:val="19"/>
              </w:numPr>
              <w:spacing w:line="276" w:lineRule="auto"/>
              <w:ind w:left="412" w:hanging="218"/>
              <w:jc w:val="left"/>
              <w:rPr>
                <w:rFonts w:ascii="Arial" w:hAnsi="Arial"/>
                <w:bCs/>
                <w:sz w:val="22"/>
                <w:szCs w:val="22"/>
              </w:rPr>
            </w:pPr>
            <w:r w:rsidRPr="007B01C2">
              <w:rPr>
                <w:rFonts w:ascii="Arial" w:hAnsi="Arial"/>
                <w:bCs/>
                <w:sz w:val="22"/>
                <w:szCs w:val="22"/>
              </w:rPr>
              <w:t>Belgenin</w:t>
            </w:r>
            <w:r w:rsidR="00777363" w:rsidRPr="007B01C2">
              <w:rPr>
                <w:rFonts w:ascii="Arial" w:hAnsi="Arial"/>
                <w:bCs/>
                <w:sz w:val="22"/>
                <w:szCs w:val="22"/>
              </w:rPr>
              <w:t xml:space="preserve"> düzenlenmesi ve gönderilmesi</w:t>
            </w:r>
            <w:r w:rsidR="00C26DC9" w:rsidRPr="007B01C2">
              <w:rPr>
                <w:rFonts w:ascii="Arial" w:hAnsi="Arial"/>
                <w:bCs/>
                <w:sz w:val="22"/>
                <w:szCs w:val="22"/>
              </w:rPr>
              <w:t xml:space="preserve"> süresinin geç olması </w:t>
            </w:r>
          </w:p>
          <w:p w14:paraId="69075B86" w14:textId="77777777" w:rsidR="00777363" w:rsidRPr="007B01C2" w:rsidRDefault="003800F2" w:rsidP="007B01C2">
            <w:pPr>
              <w:pStyle w:val="GvdeMetni"/>
              <w:numPr>
                <w:ilvl w:val="0"/>
                <w:numId w:val="19"/>
              </w:numPr>
              <w:spacing w:line="276" w:lineRule="auto"/>
              <w:ind w:left="412" w:hanging="218"/>
              <w:jc w:val="left"/>
              <w:rPr>
                <w:rFonts w:ascii="Arial" w:hAnsi="Arial"/>
                <w:bCs/>
                <w:sz w:val="22"/>
                <w:szCs w:val="22"/>
              </w:rPr>
            </w:pPr>
            <w:r w:rsidRPr="007B01C2">
              <w:rPr>
                <w:rFonts w:ascii="Arial" w:hAnsi="Arial"/>
                <w:bCs/>
                <w:sz w:val="22"/>
                <w:szCs w:val="22"/>
              </w:rPr>
              <w:t>Bayrak, logo, fatura vb. gibi</w:t>
            </w:r>
            <w:r w:rsidR="00A03B21" w:rsidRPr="007B01C2">
              <w:rPr>
                <w:rFonts w:ascii="Arial" w:hAnsi="Arial"/>
                <w:bCs/>
                <w:sz w:val="22"/>
                <w:szCs w:val="22"/>
              </w:rPr>
              <w:t xml:space="preserve"> malzemelerin gönderilmemesi veya geç gönderilmesi</w:t>
            </w:r>
            <w:r w:rsidR="00AF70D3" w:rsidRPr="007B01C2">
              <w:rPr>
                <w:rFonts w:ascii="Arial" w:hAnsi="Arial"/>
                <w:bCs/>
                <w:sz w:val="22"/>
                <w:szCs w:val="22"/>
              </w:rPr>
              <w:t>.</w:t>
            </w:r>
          </w:p>
          <w:p w14:paraId="5A4F20F5" w14:textId="77777777" w:rsidR="00AF70D3" w:rsidRPr="007B01C2" w:rsidRDefault="00AF70D3" w:rsidP="007B01C2">
            <w:pPr>
              <w:pStyle w:val="GvdeMetni"/>
              <w:spacing w:line="276" w:lineRule="auto"/>
              <w:ind w:left="412"/>
              <w:jc w:val="left"/>
              <w:rPr>
                <w:rFonts w:ascii="Arial" w:hAnsi="Arial"/>
                <w:bCs/>
                <w:sz w:val="22"/>
                <w:szCs w:val="22"/>
              </w:rPr>
            </w:pPr>
          </w:p>
        </w:tc>
        <w:tc>
          <w:tcPr>
            <w:tcW w:w="4320" w:type="dxa"/>
            <w:shd w:val="clear" w:color="auto" w:fill="auto"/>
          </w:tcPr>
          <w:p w14:paraId="28B04BD2" w14:textId="31D02975" w:rsidR="00777363" w:rsidRPr="00930D06" w:rsidRDefault="00930D06" w:rsidP="00930D06">
            <w:pPr>
              <w:pStyle w:val="GvdeMetni"/>
              <w:spacing w:line="276" w:lineRule="auto"/>
              <w:rPr>
                <w:rFonts w:ascii="Arial" w:hAnsi="Arial"/>
                <w:bCs/>
                <w:i/>
                <w:iCs/>
                <w:sz w:val="22"/>
                <w:szCs w:val="22"/>
              </w:rPr>
            </w:pPr>
            <w:r w:rsidRPr="00930D06">
              <w:rPr>
                <w:rFonts w:ascii="Arial" w:hAnsi="Arial"/>
                <w:bCs/>
                <w:i/>
                <w:iCs/>
                <w:color w:val="FF0000"/>
                <w:sz w:val="22"/>
                <w:szCs w:val="22"/>
              </w:rPr>
              <w:t xml:space="preserve">Şikâyet </w:t>
            </w:r>
            <w:r w:rsidR="00777225" w:rsidRPr="00930D06">
              <w:rPr>
                <w:rFonts w:ascii="Arial" w:hAnsi="Arial"/>
                <w:bCs/>
                <w:i/>
                <w:iCs/>
                <w:color w:val="FF0000"/>
                <w:sz w:val="22"/>
                <w:szCs w:val="22"/>
              </w:rPr>
              <w:t>7 iş günü içerisinde değerlendirilir</w:t>
            </w:r>
            <w:r w:rsidRPr="00930D06">
              <w:rPr>
                <w:rFonts w:ascii="Arial" w:hAnsi="Arial"/>
                <w:bCs/>
                <w:i/>
                <w:iCs/>
                <w:color w:val="FF0000"/>
                <w:sz w:val="22"/>
                <w:szCs w:val="22"/>
              </w:rPr>
              <w:t xml:space="preserve"> ve</w:t>
            </w:r>
            <w:r w:rsidR="00777225" w:rsidRPr="00930D06">
              <w:rPr>
                <w:rFonts w:ascii="Arial" w:hAnsi="Arial"/>
                <w:bCs/>
                <w:i/>
                <w:iCs/>
                <w:color w:val="FF0000"/>
                <w:sz w:val="22"/>
                <w:szCs w:val="22"/>
              </w:rPr>
              <w:t xml:space="preserve"> </w:t>
            </w:r>
            <w:r w:rsidRPr="00930D06">
              <w:rPr>
                <w:rFonts w:ascii="Arial" w:hAnsi="Arial"/>
                <w:bCs/>
                <w:i/>
                <w:iCs/>
                <w:color w:val="FF0000"/>
                <w:sz w:val="22"/>
                <w:szCs w:val="22"/>
              </w:rPr>
              <w:t>şikâyet</w:t>
            </w:r>
            <w:r w:rsidR="00777225" w:rsidRPr="00930D06">
              <w:rPr>
                <w:rFonts w:ascii="Arial" w:hAnsi="Arial"/>
                <w:bCs/>
                <w:i/>
                <w:iCs/>
                <w:color w:val="FF0000"/>
                <w:sz w:val="22"/>
                <w:szCs w:val="22"/>
              </w:rPr>
              <w:t xml:space="preserve"> sahibine yazılı olarak bilgi verilir.</w:t>
            </w:r>
            <w:r w:rsidR="00777363" w:rsidRPr="00930D06">
              <w:rPr>
                <w:rFonts w:ascii="Arial" w:hAnsi="Arial"/>
                <w:bCs/>
                <w:i/>
                <w:iCs/>
                <w:color w:val="FF0000"/>
                <w:sz w:val="22"/>
                <w:szCs w:val="22"/>
              </w:rPr>
              <w:t xml:space="preserve"> </w:t>
            </w:r>
            <w:r w:rsidRPr="00930D06">
              <w:rPr>
                <w:rFonts w:ascii="Arial" w:hAnsi="Arial"/>
                <w:bCs/>
                <w:i/>
                <w:iCs/>
                <w:color w:val="FF0000"/>
                <w:sz w:val="22"/>
                <w:szCs w:val="22"/>
              </w:rPr>
              <w:t>Yönetim Temsilcisi tarafından İtiraz ve Şikâyet Değerlendirme Komitesi tarafından alınan karar doğrultusunda gerekli düzeltici faaliyet çalışması başlatılır.</w:t>
            </w:r>
          </w:p>
        </w:tc>
      </w:tr>
      <w:tr w:rsidR="00C26DC9" w:rsidRPr="007B01C2" w14:paraId="0F48C4CA" w14:textId="77777777" w:rsidTr="003D3033">
        <w:trPr>
          <w:trHeight w:val="2111"/>
        </w:trPr>
        <w:tc>
          <w:tcPr>
            <w:tcW w:w="756" w:type="dxa"/>
            <w:shd w:val="clear" w:color="auto" w:fill="auto"/>
          </w:tcPr>
          <w:p w14:paraId="1867471C" w14:textId="77777777" w:rsidR="00C26DC9" w:rsidRPr="007B01C2" w:rsidRDefault="00C26DC9" w:rsidP="007B01C2">
            <w:pPr>
              <w:pStyle w:val="GvdeMetni"/>
              <w:spacing w:line="276" w:lineRule="auto"/>
              <w:jc w:val="center"/>
              <w:rPr>
                <w:rFonts w:ascii="Arial" w:hAnsi="Arial"/>
                <w:bCs/>
                <w:sz w:val="22"/>
                <w:szCs w:val="22"/>
              </w:rPr>
            </w:pPr>
            <w:r w:rsidRPr="007B01C2">
              <w:rPr>
                <w:rFonts w:ascii="Arial" w:hAnsi="Arial"/>
                <w:bCs/>
                <w:sz w:val="22"/>
                <w:szCs w:val="22"/>
              </w:rPr>
              <w:t>2</w:t>
            </w:r>
          </w:p>
        </w:tc>
        <w:tc>
          <w:tcPr>
            <w:tcW w:w="4644" w:type="dxa"/>
            <w:shd w:val="clear" w:color="auto" w:fill="auto"/>
          </w:tcPr>
          <w:p w14:paraId="4D1FB8D0" w14:textId="77777777" w:rsidR="00C26DC9" w:rsidRPr="007B01C2" w:rsidRDefault="00930D84" w:rsidP="007B01C2">
            <w:pPr>
              <w:pStyle w:val="GvdeMetni"/>
              <w:spacing w:line="276" w:lineRule="auto"/>
              <w:jc w:val="left"/>
              <w:rPr>
                <w:rFonts w:ascii="Arial" w:hAnsi="Arial"/>
                <w:bCs/>
                <w:sz w:val="22"/>
                <w:szCs w:val="22"/>
              </w:rPr>
            </w:pPr>
            <w:r w:rsidRPr="007B01C2">
              <w:rPr>
                <w:rFonts w:ascii="Arial" w:hAnsi="Arial"/>
                <w:bCs/>
                <w:sz w:val="22"/>
                <w:szCs w:val="22"/>
              </w:rPr>
              <w:t>Denetim tarafsızlığını, bağımsızlığını ve verimliliğini etkileyebilecek d</w:t>
            </w:r>
            <w:r w:rsidR="00C26DC9" w:rsidRPr="007B01C2">
              <w:rPr>
                <w:rFonts w:ascii="Arial" w:hAnsi="Arial"/>
                <w:bCs/>
                <w:sz w:val="22"/>
                <w:szCs w:val="22"/>
              </w:rPr>
              <w:t xml:space="preserve">enetim </w:t>
            </w:r>
            <w:r w:rsidR="00A03B21" w:rsidRPr="007B01C2">
              <w:rPr>
                <w:rFonts w:ascii="Arial" w:hAnsi="Arial"/>
                <w:bCs/>
                <w:sz w:val="22"/>
                <w:szCs w:val="22"/>
              </w:rPr>
              <w:t>ekibi</w:t>
            </w:r>
            <w:r w:rsidR="00C26DC9" w:rsidRPr="007B01C2">
              <w:rPr>
                <w:rFonts w:ascii="Arial" w:hAnsi="Arial"/>
                <w:bCs/>
                <w:sz w:val="22"/>
                <w:szCs w:val="22"/>
              </w:rPr>
              <w:t xml:space="preserve"> ve denetimle ilgili şikayetler;</w:t>
            </w:r>
          </w:p>
          <w:p w14:paraId="5501F3E1" w14:textId="77777777" w:rsidR="00C26DC9" w:rsidRPr="007B01C2" w:rsidRDefault="00C26DC9" w:rsidP="007B01C2">
            <w:pPr>
              <w:pStyle w:val="GvdeMetni"/>
              <w:spacing w:line="276" w:lineRule="auto"/>
              <w:jc w:val="left"/>
              <w:rPr>
                <w:rFonts w:ascii="Arial" w:hAnsi="Arial"/>
                <w:bCs/>
                <w:sz w:val="22"/>
                <w:szCs w:val="22"/>
              </w:rPr>
            </w:pPr>
            <w:r w:rsidRPr="007B01C2">
              <w:rPr>
                <w:rFonts w:ascii="Arial" w:hAnsi="Arial"/>
                <w:bCs/>
                <w:sz w:val="22"/>
                <w:szCs w:val="22"/>
              </w:rPr>
              <w:t xml:space="preserve">Denetim </w:t>
            </w:r>
            <w:r w:rsidR="00A03B21" w:rsidRPr="007B01C2">
              <w:rPr>
                <w:rFonts w:ascii="Arial" w:hAnsi="Arial"/>
                <w:bCs/>
                <w:sz w:val="22"/>
                <w:szCs w:val="22"/>
              </w:rPr>
              <w:t>ekib</w:t>
            </w:r>
            <w:r w:rsidRPr="007B01C2">
              <w:rPr>
                <w:rFonts w:ascii="Arial" w:hAnsi="Arial"/>
                <w:bCs/>
                <w:sz w:val="22"/>
                <w:szCs w:val="22"/>
              </w:rPr>
              <w:t>inin tavır ve davranışı,</w:t>
            </w:r>
          </w:p>
          <w:p w14:paraId="46F5E34B" w14:textId="77777777" w:rsidR="00C26DC9" w:rsidRPr="007B01C2" w:rsidRDefault="00C26DC9" w:rsidP="007B01C2">
            <w:pPr>
              <w:pStyle w:val="GvdeMetni"/>
              <w:spacing w:line="276" w:lineRule="auto"/>
              <w:jc w:val="left"/>
              <w:rPr>
                <w:rFonts w:ascii="Arial" w:hAnsi="Arial"/>
                <w:bCs/>
                <w:sz w:val="22"/>
                <w:szCs w:val="22"/>
              </w:rPr>
            </w:pPr>
            <w:r w:rsidRPr="007B01C2">
              <w:rPr>
                <w:rFonts w:ascii="Arial" w:hAnsi="Arial"/>
                <w:bCs/>
                <w:sz w:val="22"/>
                <w:szCs w:val="22"/>
              </w:rPr>
              <w:t xml:space="preserve">Denetim </w:t>
            </w:r>
            <w:r w:rsidR="00A03B21" w:rsidRPr="007B01C2">
              <w:rPr>
                <w:rFonts w:ascii="Arial" w:hAnsi="Arial"/>
                <w:bCs/>
                <w:sz w:val="22"/>
                <w:szCs w:val="22"/>
              </w:rPr>
              <w:t xml:space="preserve">ekibinin </w:t>
            </w:r>
            <w:r w:rsidRPr="007B01C2">
              <w:rPr>
                <w:rFonts w:ascii="Arial" w:hAnsi="Arial"/>
                <w:bCs/>
                <w:sz w:val="22"/>
                <w:szCs w:val="22"/>
              </w:rPr>
              <w:t>etik olmayan davranışı,</w:t>
            </w:r>
          </w:p>
          <w:p w14:paraId="621D84F1" w14:textId="77777777" w:rsidR="00C26DC9" w:rsidRPr="007B01C2" w:rsidRDefault="0067536C" w:rsidP="007B01C2">
            <w:pPr>
              <w:pStyle w:val="GvdeMetni"/>
              <w:spacing w:line="276" w:lineRule="auto"/>
              <w:jc w:val="left"/>
              <w:rPr>
                <w:rFonts w:ascii="Arial" w:hAnsi="Arial"/>
                <w:bCs/>
                <w:sz w:val="22"/>
                <w:szCs w:val="22"/>
              </w:rPr>
            </w:pPr>
            <w:r w:rsidRPr="007B01C2">
              <w:rPr>
                <w:rFonts w:ascii="Arial" w:hAnsi="Arial"/>
                <w:bCs/>
                <w:sz w:val="22"/>
                <w:szCs w:val="22"/>
              </w:rPr>
              <w:t>Denetimde uygun metot</w:t>
            </w:r>
            <w:r w:rsidR="00C26DC9" w:rsidRPr="007B01C2">
              <w:rPr>
                <w:rFonts w:ascii="Arial" w:hAnsi="Arial"/>
                <w:bCs/>
                <w:sz w:val="22"/>
                <w:szCs w:val="22"/>
              </w:rPr>
              <w:t xml:space="preserve"> kullanılmaması,</w:t>
            </w:r>
          </w:p>
          <w:p w14:paraId="21820372" w14:textId="77777777" w:rsidR="00C26DC9" w:rsidRPr="007B01C2" w:rsidRDefault="00C26DC9" w:rsidP="007B01C2">
            <w:pPr>
              <w:pStyle w:val="GvdeMetni"/>
              <w:spacing w:line="276" w:lineRule="auto"/>
              <w:jc w:val="left"/>
              <w:rPr>
                <w:rFonts w:ascii="Arial" w:hAnsi="Arial"/>
                <w:bCs/>
                <w:sz w:val="22"/>
                <w:szCs w:val="22"/>
              </w:rPr>
            </w:pPr>
            <w:r w:rsidRPr="007B01C2">
              <w:rPr>
                <w:rFonts w:ascii="Arial" w:hAnsi="Arial"/>
                <w:bCs/>
                <w:sz w:val="22"/>
                <w:szCs w:val="22"/>
              </w:rPr>
              <w:t>Denetim planına uymama,</w:t>
            </w:r>
          </w:p>
          <w:p w14:paraId="13CAE37D" w14:textId="77777777" w:rsidR="00C26DC9" w:rsidRPr="007B01C2" w:rsidRDefault="00930D84" w:rsidP="007B01C2">
            <w:pPr>
              <w:pStyle w:val="GvdeMetni"/>
              <w:spacing w:line="276" w:lineRule="auto"/>
              <w:jc w:val="left"/>
              <w:rPr>
                <w:rFonts w:ascii="Arial" w:hAnsi="Arial"/>
                <w:bCs/>
                <w:sz w:val="22"/>
                <w:szCs w:val="22"/>
              </w:rPr>
            </w:pPr>
            <w:r w:rsidRPr="007B01C2">
              <w:rPr>
                <w:rFonts w:ascii="Arial" w:hAnsi="Arial"/>
                <w:bCs/>
                <w:sz w:val="22"/>
                <w:szCs w:val="22"/>
              </w:rPr>
              <w:t xml:space="preserve">Denetimin katma değer sağlamaması </w:t>
            </w:r>
            <w:proofErr w:type="spellStart"/>
            <w:proofErr w:type="gramStart"/>
            <w:r w:rsidRPr="007B01C2">
              <w:rPr>
                <w:rFonts w:ascii="Arial" w:hAnsi="Arial"/>
                <w:bCs/>
                <w:sz w:val="22"/>
                <w:szCs w:val="22"/>
              </w:rPr>
              <w:t>v.b</w:t>
            </w:r>
            <w:proofErr w:type="spellEnd"/>
            <w:proofErr w:type="gramEnd"/>
          </w:p>
        </w:tc>
        <w:tc>
          <w:tcPr>
            <w:tcW w:w="4320" w:type="dxa"/>
            <w:shd w:val="clear" w:color="auto" w:fill="auto"/>
          </w:tcPr>
          <w:p w14:paraId="6985F94A" w14:textId="45C69CB2" w:rsidR="00C26DC9" w:rsidRPr="007B01C2" w:rsidRDefault="00930D06" w:rsidP="007B01C2">
            <w:pPr>
              <w:pStyle w:val="GvdeMetni"/>
              <w:spacing w:line="276" w:lineRule="auto"/>
              <w:jc w:val="left"/>
              <w:rPr>
                <w:rFonts w:ascii="Arial" w:hAnsi="Arial"/>
                <w:bCs/>
                <w:sz w:val="22"/>
                <w:szCs w:val="22"/>
              </w:rPr>
            </w:pPr>
            <w:r w:rsidRPr="00930D06">
              <w:rPr>
                <w:rFonts w:ascii="Arial" w:hAnsi="Arial"/>
                <w:bCs/>
                <w:i/>
                <w:iCs/>
                <w:color w:val="FF0000"/>
                <w:sz w:val="22"/>
                <w:szCs w:val="22"/>
              </w:rPr>
              <w:t>Şikâyet 7 iş günü içerisinde değerlendirilir ve şikâyet sahibine yazılı olarak bilgi verilir. Yönetim Temsilcisi tarafından İtiraz ve Şikâyet Değerlendirme Komitesi tarafından alınan karar doğrultusunda gerekli düzeltici faaliyet çalışması başlatılır.</w:t>
            </w:r>
          </w:p>
          <w:p w14:paraId="53B985A4" w14:textId="77777777" w:rsidR="00A03B21" w:rsidRPr="007B01C2" w:rsidRDefault="00A03B21" w:rsidP="00930D06">
            <w:pPr>
              <w:pStyle w:val="GvdeMetni"/>
              <w:spacing w:line="276" w:lineRule="auto"/>
              <w:rPr>
                <w:rFonts w:ascii="Arial" w:hAnsi="Arial"/>
                <w:bCs/>
                <w:sz w:val="22"/>
                <w:szCs w:val="22"/>
              </w:rPr>
            </w:pPr>
            <w:r w:rsidRPr="007B01C2">
              <w:rPr>
                <w:rFonts w:ascii="Arial" w:hAnsi="Arial"/>
                <w:bCs/>
                <w:sz w:val="22"/>
                <w:szCs w:val="22"/>
              </w:rPr>
              <w:t xml:space="preserve">Denetimin tekrarı gerekirse masraflar </w:t>
            </w:r>
            <w:r w:rsidR="004944D2" w:rsidRPr="007B01C2">
              <w:rPr>
                <w:rFonts w:ascii="Arial" w:hAnsi="Arial"/>
                <w:bCs/>
                <w:sz w:val="22"/>
                <w:szCs w:val="22"/>
              </w:rPr>
              <w:t>BELLA</w:t>
            </w:r>
            <w:r w:rsidRPr="007B01C2">
              <w:rPr>
                <w:rFonts w:ascii="Arial" w:hAnsi="Arial"/>
                <w:bCs/>
                <w:sz w:val="22"/>
                <w:szCs w:val="22"/>
              </w:rPr>
              <w:t xml:space="preserve"> tarafından karşılanır.</w:t>
            </w:r>
          </w:p>
        </w:tc>
      </w:tr>
    </w:tbl>
    <w:p w14:paraId="75B2358C" w14:textId="77777777" w:rsidR="00432E7E" w:rsidRPr="007B01C2" w:rsidRDefault="00432E7E" w:rsidP="007B01C2">
      <w:pPr>
        <w:pStyle w:val="GvdeMetni"/>
        <w:spacing w:line="276" w:lineRule="auto"/>
        <w:jc w:val="left"/>
        <w:rPr>
          <w:rFonts w:ascii="Arial" w:hAnsi="Arial"/>
          <w:b/>
          <w:bCs/>
          <w:sz w:val="22"/>
          <w:szCs w:val="22"/>
        </w:rPr>
      </w:pPr>
    </w:p>
    <w:p w14:paraId="50BD3697" w14:textId="6A45767D" w:rsidR="002C1239" w:rsidRDefault="002C1239" w:rsidP="007B01C2">
      <w:pPr>
        <w:pStyle w:val="GvdeMetni"/>
        <w:spacing w:line="276" w:lineRule="auto"/>
        <w:jc w:val="left"/>
        <w:rPr>
          <w:rFonts w:ascii="Arial" w:hAnsi="Arial"/>
          <w:b/>
          <w:bCs/>
          <w:sz w:val="22"/>
          <w:szCs w:val="22"/>
        </w:rPr>
      </w:pPr>
    </w:p>
    <w:p w14:paraId="05DF7C52" w14:textId="69B10045" w:rsidR="00930D06" w:rsidRDefault="00930D06" w:rsidP="007B01C2">
      <w:pPr>
        <w:pStyle w:val="GvdeMetni"/>
        <w:spacing w:line="276" w:lineRule="auto"/>
        <w:jc w:val="left"/>
        <w:rPr>
          <w:rFonts w:ascii="Arial" w:hAnsi="Arial"/>
          <w:b/>
          <w:bCs/>
          <w:sz w:val="22"/>
          <w:szCs w:val="22"/>
        </w:rPr>
      </w:pPr>
    </w:p>
    <w:p w14:paraId="466456E5" w14:textId="12666463" w:rsidR="00930D06" w:rsidRDefault="00930D06" w:rsidP="007B01C2">
      <w:pPr>
        <w:pStyle w:val="GvdeMetni"/>
        <w:spacing w:line="276" w:lineRule="auto"/>
        <w:jc w:val="left"/>
        <w:rPr>
          <w:rFonts w:ascii="Arial" w:hAnsi="Arial"/>
          <w:b/>
          <w:bCs/>
          <w:sz w:val="22"/>
          <w:szCs w:val="22"/>
        </w:rPr>
      </w:pPr>
    </w:p>
    <w:p w14:paraId="7D25F198" w14:textId="33B246EF" w:rsidR="00930D06" w:rsidRDefault="00930D06" w:rsidP="007B01C2">
      <w:pPr>
        <w:pStyle w:val="GvdeMetni"/>
        <w:spacing w:line="276" w:lineRule="auto"/>
        <w:jc w:val="left"/>
        <w:rPr>
          <w:rFonts w:ascii="Arial" w:hAnsi="Arial"/>
          <w:b/>
          <w:bCs/>
          <w:sz w:val="22"/>
          <w:szCs w:val="22"/>
        </w:rPr>
      </w:pPr>
    </w:p>
    <w:p w14:paraId="59581C42" w14:textId="2440FD39" w:rsidR="00930D06" w:rsidRDefault="00930D06" w:rsidP="007B01C2">
      <w:pPr>
        <w:pStyle w:val="GvdeMetni"/>
        <w:spacing w:line="276" w:lineRule="auto"/>
        <w:jc w:val="left"/>
        <w:rPr>
          <w:rFonts w:ascii="Arial" w:hAnsi="Arial"/>
          <w:b/>
          <w:bCs/>
          <w:sz w:val="22"/>
          <w:szCs w:val="22"/>
        </w:rPr>
      </w:pPr>
    </w:p>
    <w:p w14:paraId="6C3F471A" w14:textId="77777777" w:rsidR="00930D06" w:rsidRPr="007B01C2" w:rsidRDefault="00930D06" w:rsidP="007B01C2">
      <w:pPr>
        <w:pStyle w:val="GvdeMetni"/>
        <w:spacing w:line="276" w:lineRule="auto"/>
        <w:jc w:val="left"/>
        <w:rPr>
          <w:rFonts w:ascii="Arial" w:hAnsi="Arial"/>
          <w:b/>
          <w:bCs/>
          <w:sz w:val="22"/>
          <w:szCs w:val="22"/>
        </w:rPr>
      </w:pPr>
    </w:p>
    <w:p w14:paraId="05E42D14" w14:textId="77777777" w:rsidR="00C42846" w:rsidRPr="007B01C2" w:rsidRDefault="000D615D" w:rsidP="007B01C2">
      <w:pPr>
        <w:pStyle w:val="GvdeMetni"/>
        <w:spacing w:line="276" w:lineRule="auto"/>
        <w:jc w:val="left"/>
        <w:rPr>
          <w:rFonts w:ascii="Arial" w:hAnsi="Arial"/>
          <w:b/>
          <w:bCs/>
          <w:sz w:val="22"/>
          <w:szCs w:val="22"/>
        </w:rPr>
      </w:pPr>
      <w:r w:rsidRPr="007B01C2">
        <w:rPr>
          <w:rFonts w:ascii="Arial" w:hAnsi="Arial"/>
          <w:b/>
          <w:bCs/>
          <w:sz w:val="22"/>
          <w:szCs w:val="22"/>
        </w:rPr>
        <w:lastRenderedPageBreak/>
        <w:t>5</w:t>
      </w:r>
      <w:r w:rsidR="0067536C" w:rsidRPr="007B01C2">
        <w:rPr>
          <w:rFonts w:ascii="Arial" w:hAnsi="Arial"/>
          <w:b/>
          <w:bCs/>
          <w:sz w:val="22"/>
          <w:szCs w:val="22"/>
        </w:rPr>
        <w:t>.1</w:t>
      </w:r>
      <w:r w:rsidR="002A31B6" w:rsidRPr="007B01C2">
        <w:rPr>
          <w:rFonts w:ascii="Arial" w:hAnsi="Arial"/>
          <w:b/>
          <w:bCs/>
          <w:sz w:val="22"/>
          <w:szCs w:val="22"/>
        </w:rPr>
        <w:t>.2</w:t>
      </w:r>
      <w:r w:rsidR="006A699A" w:rsidRPr="007B01C2">
        <w:rPr>
          <w:rFonts w:ascii="Arial" w:hAnsi="Arial"/>
          <w:b/>
          <w:bCs/>
          <w:sz w:val="22"/>
          <w:szCs w:val="22"/>
        </w:rPr>
        <w:t xml:space="preserve">. </w:t>
      </w:r>
      <w:r w:rsidR="00A03B21" w:rsidRPr="007B01C2">
        <w:rPr>
          <w:rFonts w:ascii="Arial" w:hAnsi="Arial"/>
          <w:b/>
          <w:bCs/>
          <w:sz w:val="22"/>
          <w:szCs w:val="22"/>
        </w:rPr>
        <w:t>Müşteri</w:t>
      </w:r>
      <w:r w:rsidR="00C42846" w:rsidRPr="007B01C2">
        <w:rPr>
          <w:rFonts w:ascii="Arial" w:hAnsi="Arial"/>
          <w:b/>
          <w:bCs/>
          <w:sz w:val="22"/>
          <w:szCs w:val="22"/>
        </w:rPr>
        <w:t xml:space="preserve"> ile ilgili şikayetler</w:t>
      </w:r>
      <w:r w:rsidR="00671B2D" w:rsidRPr="007B01C2">
        <w:rPr>
          <w:rFonts w:ascii="Arial" w:hAnsi="Arial"/>
          <w:b/>
          <w:bCs/>
          <w:sz w:val="22"/>
          <w:szCs w:val="22"/>
        </w:rPr>
        <w:t>in değerlendirilmesi</w:t>
      </w:r>
    </w:p>
    <w:p w14:paraId="1DA21329" w14:textId="77777777" w:rsidR="00671B2D" w:rsidRPr="007B01C2" w:rsidRDefault="00671B2D" w:rsidP="007B01C2">
      <w:pPr>
        <w:pStyle w:val="GvdeMetni"/>
        <w:spacing w:line="276" w:lineRule="auto"/>
        <w:jc w:val="left"/>
        <w:rPr>
          <w:rFonts w:ascii="Arial" w:hAnsi="Arial"/>
          <w:b/>
          <w:bCs/>
          <w:sz w:val="22"/>
          <w:szCs w:val="22"/>
        </w:rPr>
      </w:pPr>
    </w:p>
    <w:p w14:paraId="58E0F384" w14:textId="2D7B8421" w:rsidR="00431ADC" w:rsidRDefault="00A03B21" w:rsidP="007B01C2">
      <w:pPr>
        <w:pStyle w:val="GvdeMetni"/>
        <w:spacing w:line="276" w:lineRule="auto"/>
        <w:rPr>
          <w:rFonts w:ascii="Arial" w:hAnsi="Arial"/>
          <w:bCs/>
          <w:sz w:val="22"/>
          <w:szCs w:val="22"/>
        </w:rPr>
      </w:pPr>
      <w:r w:rsidRPr="007B01C2">
        <w:rPr>
          <w:rFonts w:ascii="Arial" w:hAnsi="Arial"/>
          <w:bCs/>
          <w:sz w:val="22"/>
          <w:szCs w:val="22"/>
        </w:rPr>
        <w:t>Müşterilerle</w:t>
      </w:r>
      <w:r w:rsidR="00671B2D" w:rsidRPr="007B01C2">
        <w:rPr>
          <w:rFonts w:ascii="Arial" w:hAnsi="Arial"/>
          <w:bCs/>
          <w:sz w:val="22"/>
          <w:szCs w:val="22"/>
        </w:rPr>
        <w:t xml:space="preserve"> ilgili </w:t>
      </w:r>
      <w:r w:rsidR="005141E4" w:rsidRPr="007B01C2">
        <w:rPr>
          <w:rFonts w:ascii="Arial" w:hAnsi="Arial"/>
          <w:bCs/>
          <w:sz w:val="22"/>
          <w:szCs w:val="22"/>
        </w:rPr>
        <w:t xml:space="preserve">gelen </w:t>
      </w:r>
      <w:r w:rsidR="00671B2D" w:rsidRPr="007B01C2">
        <w:rPr>
          <w:rFonts w:ascii="Arial" w:hAnsi="Arial"/>
          <w:bCs/>
          <w:sz w:val="22"/>
          <w:szCs w:val="22"/>
        </w:rPr>
        <w:t>şikayet</w:t>
      </w:r>
      <w:r w:rsidRPr="007B01C2">
        <w:rPr>
          <w:rFonts w:ascii="Arial" w:hAnsi="Arial"/>
          <w:bCs/>
          <w:sz w:val="22"/>
          <w:szCs w:val="22"/>
        </w:rPr>
        <w:t>ler</w:t>
      </w:r>
      <w:r w:rsidR="005141E4" w:rsidRPr="007B01C2">
        <w:rPr>
          <w:rFonts w:ascii="Arial" w:hAnsi="Arial"/>
          <w:bCs/>
          <w:sz w:val="22"/>
          <w:szCs w:val="22"/>
        </w:rPr>
        <w:t xml:space="preserve">, </w:t>
      </w:r>
      <w:r w:rsidRPr="007B01C2">
        <w:rPr>
          <w:rFonts w:ascii="Arial" w:hAnsi="Arial"/>
          <w:bCs/>
          <w:sz w:val="22"/>
          <w:szCs w:val="22"/>
        </w:rPr>
        <w:t>müşterinin ilgili yönetim sistemi belgesini ha</w:t>
      </w:r>
      <w:r w:rsidR="003D3033" w:rsidRPr="007B01C2">
        <w:rPr>
          <w:rFonts w:ascii="Arial" w:hAnsi="Arial"/>
          <w:bCs/>
          <w:sz w:val="22"/>
          <w:szCs w:val="22"/>
        </w:rPr>
        <w:t>k ediyor olmaktan çıkması, BELLA’nın</w:t>
      </w:r>
      <w:r w:rsidRPr="007B01C2">
        <w:rPr>
          <w:rFonts w:ascii="Arial" w:hAnsi="Arial"/>
          <w:bCs/>
          <w:sz w:val="22"/>
          <w:szCs w:val="22"/>
        </w:rPr>
        <w:t xml:space="preserve"> prosedürlerine</w:t>
      </w:r>
      <w:r w:rsidR="00671B2D" w:rsidRPr="007B01C2">
        <w:rPr>
          <w:rFonts w:ascii="Arial" w:hAnsi="Arial"/>
          <w:bCs/>
          <w:sz w:val="22"/>
          <w:szCs w:val="22"/>
        </w:rPr>
        <w:t xml:space="preserve"> ve</w:t>
      </w:r>
      <w:r w:rsidRPr="007B01C2">
        <w:rPr>
          <w:rFonts w:ascii="Arial" w:hAnsi="Arial"/>
          <w:bCs/>
          <w:sz w:val="22"/>
          <w:szCs w:val="22"/>
        </w:rPr>
        <w:t>/veya</w:t>
      </w:r>
      <w:r w:rsidR="00671B2D" w:rsidRPr="007B01C2">
        <w:rPr>
          <w:rFonts w:ascii="Arial" w:hAnsi="Arial"/>
          <w:bCs/>
          <w:sz w:val="22"/>
          <w:szCs w:val="22"/>
        </w:rPr>
        <w:t xml:space="preserve"> logo kullanma talimatına uymamasıdır. </w:t>
      </w:r>
      <w:r w:rsidR="00C412E2" w:rsidRPr="007B01C2">
        <w:rPr>
          <w:rFonts w:ascii="Arial" w:hAnsi="Arial"/>
          <w:bCs/>
          <w:sz w:val="22"/>
          <w:szCs w:val="22"/>
        </w:rPr>
        <w:t>Şikâyeti</w:t>
      </w:r>
      <w:r w:rsidR="00175F68" w:rsidRPr="007B01C2">
        <w:rPr>
          <w:rFonts w:ascii="Arial" w:hAnsi="Arial"/>
          <w:bCs/>
          <w:sz w:val="22"/>
          <w:szCs w:val="22"/>
        </w:rPr>
        <w:t xml:space="preserve"> alan personel, durumu Yönetim Temsilcisi’ne bildirir. Yönetim Temsilcisi de durumu</w:t>
      </w:r>
      <w:r w:rsidR="005141E4" w:rsidRPr="007B01C2">
        <w:rPr>
          <w:rFonts w:ascii="Arial" w:hAnsi="Arial"/>
          <w:bCs/>
          <w:sz w:val="22"/>
          <w:szCs w:val="22"/>
        </w:rPr>
        <w:t xml:space="preserve">n </w:t>
      </w:r>
      <w:r w:rsidR="00A36EB0" w:rsidRPr="007B01C2">
        <w:rPr>
          <w:rFonts w:ascii="Arial" w:hAnsi="Arial"/>
          <w:bCs/>
          <w:sz w:val="22"/>
          <w:szCs w:val="22"/>
        </w:rPr>
        <w:t>belgelendirme faaliyetleri ile ilgili olup olmadığını değerlendirir</w:t>
      </w:r>
      <w:r w:rsidR="005141E4" w:rsidRPr="007B01C2">
        <w:rPr>
          <w:rFonts w:ascii="Arial" w:hAnsi="Arial"/>
          <w:bCs/>
          <w:sz w:val="22"/>
          <w:szCs w:val="22"/>
        </w:rPr>
        <w:t>. Eğer değilse, ilgili tarafa bilgi verir</w:t>
      </w:r>
      <w:r w:rsidR="00A36EB0" w:rsidRPr="007B01C2">
        <w:rPr>
          <w:rFonts w:ascii="Arial" w:hAnsi="Arial"/>
          <w:bCs/>
          <w:sz w:val="22"/>
          <w:szCs w:val="22"/>
        </w:rPr>
        <w:t>. Eğer belgelendirme faaliyetleri ile ilgiliyse</w:t>
      </w:r>
      <w:r w:rsidRPr="007B01C2">
        <w:rPr>
          <w:rFonts w:ascii="Arial" w:hAnsi="Arial"/>
          <w:bCs/>
          <w:sz w:val="22"/>
          <w:szCs w:val="22"/>
        </w:rPr>
        <w:t xml:space="preserve"> </w:t>
      </w:r>
      <w:r w:rsidR="00930D06">
        <w:rPr>
          <w:rFonts w:ascii="Arial" w:hAnsi="Arial"/>
          <w:bCs/>
          <w:sz w:val="22"/>
          <w:szCs w:val="22"/>
        </w:rPr>
        <w:t>“</w:t>
      </w:r>
      <w:r w:rsidR="00930D06" w:rsidRPr="00777225">
        <w:rPr>
          <w:rFonts w:ascii="Arial" w:hAnsi="Arial"/>
          <w:bCs/>
          <w:i/>
          <w:iCs/>
          <w:color w:val="FF0000"/>
          <w:sz w:val="22"/>
          <w:szCs w:val="22"/>
        </w:rPr>
        <w:t>FR-40 İtiraz ve Şikâyet Kayıt Formu</w:t>
      </w:r>
      <w:r w:rsidR="00930D06" w:rsidRPr="007B01C2">
        <w:rPr>
          <w:rFonts w:ascii="Arial" w:hAnsi="Arial"/>
          <w:bCs/>
          <w:sz w:val="22"/>
          <w:szCs w:val="22"/>
        </w:rPr>
        <w:t xml:space="preserve">” </w:t>
      </w:r>
      <w:r w:rsidRPr="007B01C2">
        <w:rPr>
          <w:rFonts w:ascii="Arial" w:hAnsi="Arial"/>
          <w:bCs/>
          <w:sz w:val="22"/>
          <w:szCs w:val="22"/>
        </w:rPr>
        <w:t>ile</w:t>
      </w:r>
      <w:r w:rsidR="00175F68" w:rsidRPr="007B01C2">
        <w:rPr>
          <w:rFonts w:ascii="Arial" w:hAnsi="Arial"/>
          <w:bCs/>
          <w:sz w:val="22"/>
          <w:szCs w:val="22"/>
        </w:rPr>
        <w:t xml:space="preserve"> kayıt altına aldıktan sonra </w:t>
      </w:r>
      <w:r w:rsidR="00930D06" w:rsidRPr="00777225">
        <w:rPr>
          <w:rFonts w:ascii="Arial" w:hAnsi="Arial"/>
          <w:i/>
          <w:iCs/>
          <w:color w:val="FF0000"/>
          <w:sz w:val="22"/>
          <w:szCs w:val="22"/>
        </w:rPr>
        <w:t>İtiraz ve Şikâyet Değerlendirme Komitesi</w:t>
      </w:r>
      <w:r w:rsidR="00930D06" w:rsidRPr="007B01C2">
        <w:rPr>
          <w:rFonts w:ascii="Arial" w:hAnsi="Arial"/>
          <w:bCs/>
          <w:sz w:val="22"/>
          <w:szCs w:val="22"/>
        </w:rPr>
        <w:t xml:space="preserve"> </w:t>
      </w:r>
      <w:r w:rsidR="00175F68" w:rsidRPr="007B01C2">
        <w:rPr>
          <w:rFonts w:ascii="Arial" w:hAnsi="Arial"/>
          <w:bCs/>
          <w:sz w:val="22"/>
          <w:szCs w:val="22"/>
        </w:rPr>
        <w:t>değerlendirmesine ve kararına bırakır.</w:t>
      </w:r>
      <w:r w:rsidR="00A36EB0" w:rsidRPr="007B01C2">
        <w:rPr>
          <w:rFonts w:ascii="Arial" w:hAnsi="Arial"/>
          <w:bCs/>
          <w:sz w:val="22"/>
          <w:szCs w:val="22"/>
        </w:rPr>
        <w:t xml:space="preserve"> </w:t>
      </w:r>
      <w:r w:rsidR="00C412E2" w:rsidRPr="007B01C2">
        <w:rPr>
          <w:rFonts w:ascii="Arial" w:hAnsi="Arial"/>
          <w:bCs/>
          <w:sz w:val="22"/>
          <w:szCs w:val="22"/>
        </w:rPr>
        <w:t>Şikâyetin</w:t>
      </w:r>
      <w:r w:rsidR="00A36EB0" w:rsidRPr="007B01C2">
        <w:rPr>
          <w:rFonts w:ascii="Arial" w:hAnsi="Arial"/>
          <w:bCs/>
          <w:sz w:val="22"/>
          <w:szCs w:val="22"/>
        </w:rPr>
        <w:t xml:space="preserve"> değerlendirilmesinde belgelendirilmiş yönetim sisteminin etkinliği dikkate alınır.</w:t>
      </w:r>
    </w:p>
    <w:p w14:paraId="48EAE160" w14:textId="77777777" w:rsidR="007B01C2" w:rsidRPr="007B01C2" w:rsidRDefault="007B01C2" w:rsidP="007B01C2">
      <w:pPr>
        <w:pStyle w:val="GvdeMetni"/>
        <w:spacing w:line="276" w:lineRule="auto"/>
        <w:rPr>
          <w:rFonts w:ascii="Arial" w:hAnsi="Arial"/>
          <w:bCs/>
          <w:sz w:val="22"/>
          <w:szCs w:val="22"/>
        </w:rPr>
      </w:pPr>
    </w:p>
    <w:p w14:paraId="75D4F238" w14:textId="77777777" w:rsidR="00671B2D" w:rsidRPr="007B01C2" w:rsidRDefault="00671B2D" w:rsidP="007B01C2">
      <w:pPr>
        <w:pStyle w:val="GvdeMetni"/>
        <w:spacing w:line="276" w:lineRule="auto"/>
        <w:rPr>
          <w:rFonts w:ascii="Arial" w:hAnsi="Arial"/>
          <w:bCs/>
          <w:sz w:val="22"/>
          <w:szCs w:val="22"/>
        </w:rPr>
      </w:pPr>
      <w:r w:rsidRPr="007B01C2">
        <w:rPr>
          <w:rFonts w:ascii="Arial" w:hAnsi="Arial"/>
          <w:bCs/>
          <w:sz w:val="22"/>
          <w:szCs w:val="22"/>
        </w:rPr>
        <w:t xml:space="preserve">Aşağıda belirtilen </w:t>
      </w:r>
      <w:r w:rsidR="00A03B21" w:rsidRPr="007B01C2">
        <w:rPr>
          <w:rFonts w:ascii="Arial" w:hAnsi="Arial"/>
          <w:bCs/>
          <w:sz w:val="22"/>
          <w:szCs w:val="22"/>
        </w:rPr>
        <w:t>kapsamda müşter</w:t>
      </w:r>
      <w:r w:rsidR="006A699A" w:rsidRPr="007B01C2">
        <w:rPr>
          <w:rFonts w:ascii="Arial" w:hAnsi="Arial"/>
          <w:bCs/>
          <w:sz w:val="22"/>
          <w:szCs w:val="22"/>
        </w:rPr>
        <w:t>ilerle</w:t>
      </w:r>
      <w:r w:rsidRPr="007B01C2">
        <w:rPr>
          <w:rFonts w:ascii="Arial" w:hAnsi="Arial"/>
          <w:bCs/>
          <w:sz w:val="22"/>
          <w:szCs w:val="22"/>
        </w:rPr>
        <w:t xml:space="preserve"> ilgili şikayet</w:t>
      </w:r>
      <w:r w:rsidR="00A03B21" w:rsidRPr="007B01C2">
        <w:rPr>
          <w:rFonts w:ascii="Arial" w:hAnsi="Arial"/>
          <w:bCs/>
          <w:sz w:val="22"/>
          <w:szCs w:val="22"/>
        </w:rPr>
        <w:t>ler</w:t>
      </w:r>
      <w:r w:rsidRPr="007B01C2">
        <w:rPr>
          <w:rFonts w:ascii="Arial" w:hAnsi="Arial"/>
          <w:bCs/>
          <w:sz w:val="22"/>
          <w:szCs w:val="22"/>
        </w:rPr>
        <w:t xml:space="preserve"> oluşabilir;</w:t>
      </w:r>
    </w:p>
    <w:p w14:paraId="055D4017" w14:textId="77777777" w:rsidR="00671B2D" w:rsidRPr="007B01C2" w:rsidRDefault="00671B2D" w:rsidP="007B01C2">
      <w:pPr>
        <w:pStyle w:val="GvdeMetni"/>
        <w:spacing w:line="276" w:lineRule="auto"/>
        <w:jc w:val="left"/>
        <w:rPr>
          <w:rFonts w:ascii="Arial" w:hAnsi="Arial"/>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4464"/>
        <w:gridCol w:w="4500"/>
      </w:tblGrid>
      <w:tr w:rsidR="006F6312" w:rsidRPr="007B01C2" w14:paraId="4AF2052F" w14:textId="77777777" w:rsidTr="003D3033">
        <w:trPr>
          <w:trHeight w:val="315"/>
        </w:trPr>
        <w:tc>
          <w:tcPr>
            <w:tcW w:w="756" w:type="dxa"/>
            <w:shd w:val="clear" w:color="auto" w:fill="auto"/>
            <w:vAlign w:val="center"/>
          </w:tcPr>
          <w:p w14:paraId="65705BA4" w14:textId="77777777" w:rsidR="006F6312" w:rsidRPr="007B01C2" w:rsidRDefault="006F6312" w:rsidP="007B01C2">
            <w:pPr>
              <w:pStyle w:val="GvdeMetni"/>
              <w:spacing w:line="276" w:lineRule="auto"/>
              <w:jc w:val="left"/>
              <w:rPr>
                <w:rFonts w:ascii="Arial" w:hAnsi="Arial"/>
                <w:b/>
                <w:bCs/>
                <w:sz w:val="22"/>
                <w:szCs w:val="22"/>
              </w:rPr>
            </w:pPr>
            <w:r w:rsidRPr="007B01C2">
              <w:rPr>
                <w:rFonts w:ascii="Arial" w:hAnsi="Arial"/>
                <w:b/>
                <w:bCs/>
                <w:sz w:val="22"/>
                <w:szCs w:val="22"/>
              </w:rPr>
              <w:t>S/N</w:t>
            </w:r>
          </w:p>
        </w:tc>
        <w:tc>
          <w:tcPr>
            <w:tcW w:w="4464" w:type="dxa"/>
            <w:shd w:val="clear" w:color="auto" w:fill="auto"/>
            <w:vAlign w:val="center"/>
          </w:tcPr>
          <w:p w14:paraId="22787FA4" w14:textId="77777777" w:rsidR="006F6312" w:rsidRPr="007B01C2" w:rsidRDefault="006F6312" w:rsidP="007B01C2">
            <w:pPr>
              <w:pStyle w:val="GvdeMetni"/>
              <w:spacing w:line="276" w:lineRule="auto"/>
              <w:jc w:val="left"/>
              <w:rPr>
                <w:rFonts w:ascii="Arial" w:hAnsi="Arial"/>
                <w:b/>
                <w:bCs/>
                <w:sz w:val="22"/>
                <w:szCs w:val="22"/>
              </w:rPr>
            </w:pPr>
            <w:proofErr w:type="gramStart"/>
            <w:r w:rsidRPr="007B01C2">
              <w:rPr>
                <w:rFonts w:ascii="Arial" w:hAnsi="Arial"/>
                <w:b/>
                <w:bCs/>
                <w:sz w:val="22"/>
                <w:szCs w:val="22"/>
              </w:rPr>
              <w:t>Şikayet</w:t>
            </w:r>
            <w:proofErr w:type="gramEnd"/>
            <w:r w:rsidRPr="007B01C2">
              <w:rPr>
                <w:rFonts w:ascii="Arial" w:hAnsi="Arial"/>
                <w:b/>
                <w:bCs/>
                <w:sz w:val="22"/>
                <w:szCs w:val="22"/>
              </w:rPr>
              <w:t xml:space="preserve"> tipi</w:t>
            </w:r>
          </w:p>
        </w:tc>
        <w:tc>
          <w:tcPr>
            <w:tcW w:w="4500" w:type="dxa"/>
            <w:shd w:val="clear" w:color="auto" w:fill="auto"/>
            <w:vAlign w:val="center"/>
          </w:tcPr>
          <w:p w14:paraId="03C580FC" w14:textId="3ECBA694" w:rsidR="006F6312" w:rsidRPr="00431ADC" w:rsidRDefault="00930D06" w:rsidP="007B01C2">
            <w:pPr>
              <w:pStyle w:val="GvdeMetni"/>
              <w:spacing w:line="276" w:lineRule="auto"/>
              <w:jc w:val="left"/>
              <w:rPr>
                <w:rFonts w:ascii="Arial" w:hAnsi="Arial"/>
                <w:bCs/>
                <w:sz w:val="22"/>
                <w:szCs w:val="22"/>
              </w:rPr>
            </w:pPr>
            <w:r w:rsidRPr="00777225">
              <w:rPr>
                <w:rFonts w:ascii="Arial" w:hAnsi="Arial"/>
                <w:i/>
                <w:iCs/>
                <w:color w:val="FF0000"/>
                <w:sz w:val="22"/>
                <w:szCs w:val="22"/>
              </w:rPr>
              <w:t>İtiraz ve Şikâyet Değerlendirme Komitesi</w:t>
            </w:r>
          </w:p>
        </w:tc>
      </w:tr>
      <w:tr w:rsidR="006F6312" w:rsidRPr="007B01C2" w14:paraId="02C16557" w14:textId="77777777" w:rsidTr="003D3033">
        <w:trPr>
          <w:trHeight w:val="1158"/>
        </w:trPr>
        <w:tc>
          <w:tcPr>
            <w:tcW w:w="756" w:type="dxa"/>
            <w:shd w:val="clear" w:color="auto" w:fill="auto"/>
          </w:tcPr>
          <w:p w14:paraId="41BDBA69" w14:textId="77777777" w:rsidR="006F6312" w:rsidRPr="007B01C2" w:rsidRDefault="006F6312" w:rsidP="007B01C2">
            <w:pPr>
              <w:pStyle w:val="GvdeMetni"/>
              <w:spacing w:line="276" w:lineRule="auto"/>
              <w:jc w:val="center"/>
              <w:rPr>
                <w:rFonts w:ascii="Arial" w:hAnsi="Arial"/>
                <w:bCs/>
                <w:sz w:val="22"/>
                <w:szCs w:val="22"/>
              </w:rPr>
            </w:pPr>
            <w:r w:rsidRPr="007B01C2">
              <w:rPr>
                <w:rFonts w:ascii="Arial" w:hAnsi="Arial"/>
                <w:bCs/>
                <w:sz w:val="22"/>
                <w:szCs w:val="22"/>
              </w:rPr>
              <w:t>1</w:t>
            </w:r>
          </w:p>
        </w:tc>
        <w:tc>
          <w:tcPr>
            <w:tcW w:w="4464" w:type="dxa"/>
            <w:shd w:val="clear" w:color="auto" w:fill="auto"/>
          </w:tcPr>
          <w:p w14:paraId="26A51BEC" w14:textId="77777777" w:rsidR="006F6312" w:rsidRPr="007B01C2" w:rsidRDefault="006F6312" w:rsidP="007B01C2">
            <w:pPr>
              <w:pStyle w:val="GvdeMetni"/>
              <w:spacing w:line="276" w:lineRule="auto"/>
              <w:jc w:val="left"/>
              <w:rPr>
                <w:rFonts w:ascii="Arial" w:hAnsi="Arial"/>
                <w:bCs/>
                <w:sz w:val="22"/>
                <w:szCs w:val="22"/>
              </w:rPr>
            </w:pPr>
            <w:r w:rsidRPr="007B01C2">
              <w:rPr>
                <w:rFonts w:ascii="Arial" w:hAnsi="Arial"/>
                <w:bCs/>
                <w:sz w:val="22"/>
                <w:szCs w:val="22"/>
              </w:rPr>
              <w:t>Logonun ve belge kullanma hakkının belirlenen kapsam dışında kullanılması</w:t>
            </w:r>
          </w:p>
        </w:tc>
        <w:tc>
          <w:tcPr>
            <w:tcW w:w="4500" w:type="dxa"/>
            <w:shd w:val="clear" w:color="auto" w:fill="auto"/>
          </w:tcPr>
          <w:p w14:paraId="272CF50B" w14:textId="60418058" w:rsidR="006F6312" w:rsidRPr="007B01C2" w:rsidRDefault="006F6312" w:rsidP="007B01C2">
            <w:pPr>
              <w:pStyle w:val="GvdeMetni"/>
              <w:spacing w:line="276" w:lineRule="auto"/>
              <w:jc w:val="left"/>
              <w:rPr>
                <w:rFonts w:ascii="Arial" w:hAnsi="Arial"/>
                <w:bCs/>
                <w:sz w:val="22"/>
                <w:szCs w:val="22"/>
              </w:rPr>
            </w:pPr>
            <w:r w:rsidRPr="007B01C2">
              <w:rPr>
                <w:rFonts w:ascii="Arial" w:hAnsi="Arial"/>
                <w:bCs/>
                <w:sz w:val="22"/>
                <w:szCs w:val="22"/>
              </w:rPr>
              <w:t xml:space="preserve">En fazla 10 gün içerisinde düzeltici faaliyet istenilir, sonuç olumsuz ise </w:t>
            </w:r>
            <w:r w:rsidR="00930D06">
              <w:rPr>
                <w:rFonts w:ascii="Arial" w:hAnsi="Arial"/>
                <w:bCs/>
                <w:sz w:val="22"/>
                <w:szCs w:val="22"/>
              </w:rPr>
              <w:t>1</w:t>
            </w:r>
            <w:r w:rsidRPr="007B01C2">
              <w:rPr>
                <w:rFonts w:ascii="Arial" w:hAnsi="Arial"/>
                <w:bCs/>
                <w:sz w:val="22"/>
                <w:szCs w:val="22"/>
              </w:rPr>
              <w:t xml:space="preserve"> ay belgenin askıya alınması, yine olumsuz ise belgenin iptaline</w:t>
            </w:r>
          </w:p>
        </w:tc>
      </w:tr>
      <w:tr w:rsidR="006F6312" w:rsidRPr="007B01C2" w14:paraId="53C24F49" w14:textId="77777777" w:rsidTr="003D3033">
        <w:trPr>
          <w:trHeight w:val="1158"/>
        </w:trPr>
        <w:tc>
          <w:tcPr>
            <w:tcW w:w="756" w:type="dxa"/>
            <w:shd w:val="clear" w:color="auto" w:fill="auto"/>
          </w:tcPr>
          <w:p w14:paraId="505972E0" w14:textId="77777777" w:rsidR="006F6312" w:rsidRPr="007B01C2" w:rsidRDefault="006F6312" w:rsidP="007B01C2">
            <w:pPr>
              <w:pStyle w:val="GvdeMetni"/>
              <w:spacing w:line="276" w:lineRule="auto"/>
              <w:jc w:val="center"/>
              <w:rPr>
                <w:rFonts w:ascii="Arial" w:hAnsi="Arial"/>
                <w:bCs/>
                <w:sz w:val="22"/>
                <w:szCs w:val="22"/>
              </w:rPr>
            </w:pPr>
            <w:r w:rsidRPr="007B01C2">
              <w:rPr>
                <w:rFonts w:ascii="Arial" w:hAnsi="Arial"/>
                <w:bCs/>
                <w:sz w:val="22"/>
                <w:szCs w:val="22"/>
              </w:rPr>
              <w:t>2</w:t>
            </w:r>
          </w:p>
        </w:tc>
        <w:tc>
          <w:tcPr>
            <w:tcW w:w="4464" w:type="dxa"/>
            <w:shd w:val="clear" w:color="auto" w:fill="auto"/>
          </w:tcPr>
          <w:p w14:paraId="1298E508" w14:textId="77777777" w:rsidR="006F6312" w:rsidRPr="007B01C2" w:rsidRDefault="006F6312" w:rsidP="007B01C2">
            <w:pPr>
              <w:pStyle w:val="GvdeMetni"/>
              <w:spacing w:line="276" w:lineRule="auto"/>
              <w:jc w:val="left"/>
              <w:rPr>
                <w:rFonts w:ascii="Arial" w:hAnsi="Arial"/>
                <w:bCs/>
                <w:sz w:val="22"/>
                <w:szCs w:val="22"/>
              </w:rPr>
            </w:pPr>
            <w:r w:rsidRPr="007B01C2">
              <w:rPr>
                <w:rFonts w:ascii="Arial" w:hAnsi="Arial"/>
                <w:bCs/>
                <w:sz w:val="22"/>
                <w:szCs w:val="22"/>
              </w:rPr>
              <w:t>Logonun ürün sertifikası gibi yanlış anlamaya sebep olabilecek şekilde kullanılması. Örneğin ürün üzerinde logonun kullanılması</w:t>
            </w:r>
          </w:p>
        </w:tc>
        <w:tc>
          <w:tcPr>
            <w:tcW w:w="4500" w:type="dxa"/>
            <w:shd w:val="clear" w:color="auto" w:fill="auto"/>
          </w:tcPr>
          <w:p w14:paraId="0E970C5F" w14:textId="7F41FCFD" w:rsidR="006F6312" w:rsidRPr="007B01C2" w:rsidRDefault="006F6312" w:rsidP="007B01C2">
            <w:pPr>
              <w:pStyle w:val="GvdeMetni"/>
              <w:spacing w:line="276" w:lineRule="auto"/>
              <w:jc w:val="left"/>
              <w:rPr>
                <w:rFonts w:ascii="Arial" w:hAnsi="Arial"/>
                <w:bCs/>
                <w:sz w:val="22"/>
                <w:szCs w:val="22"/>
              </w:rPr>
            </w:pPr>
            <w:r w:rsidRPr="007B01C2">
              <w:rPr>
                <w:rFonts w:ascii="Arial" w:hAnsi="Arial"/>
                <w:bCs/>
                <w:sz w:val="22"/>
                <w:szCs w:val="22"/>
              </w:rPr>
              <w:t xml:space="preserve">En fazla 10 gün içerisinde düzeltici faaliyet istenilir, sonuç olumsuz ise </w:t>
            </w:r>
            <w:r w:rsidR="00930D06">
              <w:rPr>
                <w:rFonts w:ascii="Arial" w:hAnsi="Arial"/>
                <w:bCs/>
                <w:sz w:val="22"/>
                <w:szCs w:val="22"/>
              </w:rPr>
              <w:t>1</w:t>
            </w:r>
            <w:r w:rsidRPr="007B01C2">
              <w:rPr>
                <w:rFonts w:ascii="Arial" w:hAnsi="Arial"/>
                <w:bCs/>
                <w:sz w:val="22"/>
                <w:szCs w:val="22"/>
              </w:rPr>
              <w:t xml:space="preserve"> ay belgenin askıya alınması, yine olumsuz ise belgenin iptaline</w:t>
            </w:r>
          </w:p>
        </w:tc>
      </w:tr>
      <w:tr w:rsidR="006F6312" w:rsidRPr="007B01C2" w14:paraId="6C939A1C" w14:textId="77777777" w:rsidTr="003D3033">
        <w:trPr>
          <w:trHeight w:val="1158"/>
        </w:trPr>
        <w:tc>
          <w:tcPr>
            <w:tcW w:w="756" w:type="dxa"/>
            <w:shd w:val="clear" w:color="auto" w:fill="auto"/>
          </w:tcPr>
          <w:p w14:paraId="606874E4" w14:textId="77777777" w:rsidR="006F6312" w:rsidRPr="007B01C2" w:rsidRDefault="006F6312" w:rsidP="007B01C2">
            <w:pPr>
              <w:pStyle w:val="GvdeMetni"/>
              <w:spacing w:line="276" w:lineRule="auto"/>
              <w:jc w:val="center"/>
              <w:rPr>
                <w:rFonts w:ascii="Arial" w:hAnsi="Arial"/>
                <w:bCs/>
                <w:sz w:val="22"/>
                <w:szCs w:val="22"/>
              </w:rPr>
            </w:pPr>
            <w:r w:rsidRPr="007B01C2">
              <w:rPr>
                <w:rFonts w:ascii="Arial" w:hAnsi="Arial"/>
                <w:bCs/>
                <w:sz w:val="22"/>
                <w:szCs w:val="22"/>
              </w:rPr>
              <w:t>3</w:t>
            </w:r>
          </w:p>
        </w:tc>
        <w:tc>
          <w:tcPr>
            <w:tcW w:w="4464" w:type="dxa"/>
            <w:shd w:val="clear" w:color="auto" w:fill="auto"/>
          </w:tcPr>
          <w:p w14:paraId="225932B6" w14:textId="77777777" w:rsidR="006F6312" w:rsidRPr="007B01C2" w:rsidRDefault="006F6312" w:rsidP="007B01C2">
            <w:pPr>
              <w:pStyle w:val="GvdeMetni"/>
              <w:spacing w:line="276" w:lineRule="auto"/>
              <w:jc w:val="left"/>
              <w:rPr>
                <w:rFonts w:ascii="Arial" w:hAnsi="Arial"/>
                <w:b/>
                <w:bCs/>
                <w:sz w:val="22"/>
                <w:szCs w:val="22"/>
              </w:rPr>
            </w:pPr>
            <w:r w:rsidRPr="007B01C2">
              <w:rPr>
                <w:rFonts w:ascii="Arial" w:hAnsi="Arial"/>
                <w:bCs/>
                <w:sz w:val="22"/>
                <w:szCs w:val="22"/>
              </w:rPr>
              <w:t>Akreditasyon kurumunun logosunun yanlış kullanılması,</w:t>
            </w:r>
          </w:p>
          <w:p w14:paraId="52FB2876" w14:textId="77777777" w:rsidR="006F6312" w:rsidRPr="007B01C2" w:rsidRDefault="006F6312" w:rsidP="007B01C2">
            <w:pPr>
              <w:pStyle w:val="GvdeMetni"/>
              <w:spacing w:line="276" w:lineRule="auto"/>
              <w:jc w:val="left"/>
              <w:rPr>
                <w:rFonts w:ascii="Arial" w:hAnsi="Arial"/>
                <w:bCs/>
                <w:sz w:val="22"/>
                <w:szCs w:val="22"/>
              </w:rPr>
            </w:pPr>
          </w:p>
        </w:tc>
        <w:tc>
          <w:tcPr>
            <w:tcW w:w="4500" w:type="dxa"/>
            <w:shd w:val="clear" w:color="auto" w:fill="auto"/>
          </w:tcPr>
          <w:p w14:paraId="084C277D" w14:textId="3035624D" w:rsidR="006F6312" w:rsidRPr="007B01C2" w:rsidRDefault="0060573B" w:rsidP="007B01C2">
            <w:pPr>
              <w:pStyle w:val="GvdeMetni"/>
              <w:spacing w:line="276" w:lineRule="auto"/>
              <w:jc w:val="left"/>
              <w:rPr>
                <w:rFonts w:ascii="Arial" w:hAnsi="Arial"/>
                <w:bCs/>
                <w:sz w:val="22"/>
                <w:szCs w:val="22"/>
              </w:rPr>
            </w:pPr>
            <w:r w:rsidRPr="007B01C2">
              <w:rPr>
                <w:rFonts w:ascii="Arial" w:hAnsi="Arial"/>
                <w:bCs/>
                <w:sz w:val="22"/>
                <w:szCs w:val="22"/>
              </w:rPr>
              <w:t xml:space="preserve">En fazla 10 gün içerisinde düzeltici faaliyet istenilir, sonuç olumsuz ise </w:t>
            </w:r>
            <w:r w:rsidR="00E10169">
              <w:rPr>
                <w:rFonts w:ascii="Arial" w:hAnsi="Arial"/>
                <w:bCs/>
                <w:sz w:val="22"/>
                <w:szCs w:val="22"/>
              </w:rPr>
              <w:t>1</w:t>
            </w:r>
            <w:r w:rsidRPr="007B01C2">
              <w:rPr>
                <w:rFonts w:ascii="Arial" w:hAnsi="Arial"/>
                <w:bCs/>
                <w:sz w:val="22"/>
                <w:szCs w:val="22"/>
              </w:rPr>
              <w:t xml:space="preserve"> ay belgenin askıya alınması, yine olumsuz ise belgenin iptaline</w:t>
            </w:r>
          </w:p>
        </w:tc>
      </w:tr>
      <w:tr w:rsidR="0060573B" w:rsidRPr="007B01C2" w14:paraId="1FCB15E5" w14:textId="77777777" w:rsidTr="003D3033">
        <w:trPr>
          <w:trHeight w:val="1158"/>
        </w:trPr>
        <w:tc>
          <w:tcPr>
            <w:tcW w:w="756" w:type="dxa"/>
            <w:shd w:val="clear" w:color="auto" w:fill="auto"/>
          </w:tcPr>
          <w:p w14:paraId="758C0ABF" w14:textId="77777777" w:rsidR="0060573B" w:rsidRPr="007B01C2" w:rsidRDefault="0060573B" w:rsidP="007B01C2">
            <w:pPr>
              <w:pStyle w:val="GvdeMetni"/>
              <w:spacing w:line="276" w:lineRule="auto"/>
              <w:jc w:val="center"/>
              <w:rPr>
                <w:rFonts w:ascii="Arial" w:hAnsi="Arial"/>
                <w:bCs/>
                <w:sz w:val="22"/>
                <w:szCs w:val="22"/>
              </w:rPr>
            </w:pPr>
            <w:r w:rsidRPr="007B01C2">
              <w:rPr>
                <w:rFonts w:ascii="Arial" w:hAnsi="Arial"/>
                <w:bCs/>
                <w:sz w:val="22"/>
                <w:szCs w:val="22"/>
              </w:rPr>
              <w:t>4</w:t>
            </w:r>
          </w:p>
        </w:tc>
        <w:tc>
          <w:tcPr>
            <w:tcW w:w="4464" w:type="dxa"/>
            <w:shd w:val="clear" w:color="auto" w:fill="auto"/>
          </w:tcPr>
          <w:p w14:paraId="188534DB" w14:textId="77777777" w:rsidR="0060573B" w:rsidRPr="007B01C2" w:rsidRDefault="005141E4" w:rsidP="007B01C2">
            <w:pPr>
              <w:pStyle w:val="GvdeMetni"/>
              <w:spacing w:line="276" w:lineRule="auto"/>
              <w:jc w:val="left"/>
              <w:rPr>
                <w:rFonts w:ascii="Arial" w:hAnsi="Arial"/>
                <w:bCs/>
                <w:sz w:val="22"/>
                <w:szCs w:val="22"/>
              </w:rPr>
            </w:pPr>
            <w:r w:rsidRPr="007B01C2">
              <w:rPr>
                <w:rFonts w:ascii="Arial" w:hAnsi="Arial"/>
                <w:bCs/>
                <w:sz w:val="22"/>
                <w:szCs w:val="22"/>
              </w:rPr>
              <w:t>Müşterilerin</w:t>
            </w:r>
            <w:r w:rsidR="0060573B" w:rsidRPr="007B01C2">
              <w:rPr>
                <w:rFonts w:ascii="Arial" w:hAnsi="Arial"/>
                <w:bCs/>
                <w:sz w:val="22"/>
                <w:szCs w:val="22"/>
              </w:rPr>
              <w:t xml:space="preserve"> bağlı veya üye olduğu ilgili oda veya meslek guruplarından gelen şika</w:t>
            </w:r>
            <w:r w:rsidRPr="007B01C2">
              <w:rPr>
                <w:rFonts w:ascii="Arial" w:hAnsi="Arial"/>
                <w:bCs/>
                <w:sz w:val="22"/>
                <w:szCs w:val="22"/>
              </w:rPr>
              <w:t>yet</w:t>
            </w:r>
            <w:r w:rsidR="0099086F" w:rsidRPr="007B01C2">
              <w:rPr>
                <w:rFonts w:ascii="Arial" w:hAnsi="Arial"/>
                <w:bCs/>
                <w:sz w:val="22"/>
                <w:szCs w:val="22"/>
              </w:rPr>
              <w:t>ler</w:t>
            </w:r>
          </w:p>
        </w:tc>
        <w:tc>
          <w:tcPr>
            <w:tcW w:w="4500" w:type="dxa"/>
            <w:shd w:val="clear" w:color="auto" w:fill="auto"/>
          </w:tcPr>
          <w:p w14:paraId="49496596" w14:textId="78ABD575" w:rsidR="0060573B" w:rsidRPr="007B01C2" w:rsidRDefault="0060573B" w:rsidP="007B01C2">
            <w:pPr>
              <w:pStyle w:val="GvdeMetni"/>
              <w:spacing w:line="276" w:lineRule="auto"/>
              <w:jc w:val="left"/>
              <w:rPr>
                <w:rFonts w:ascii="Arial" w:hAnsi="Arial"/>
                <w:bCs/>
                <w:sz w:val="22"/>
                <w:szCs w:val="22"/>
              </w:rPr>
            </w:pPr>
            <w:r w:rsidRPr="007B01C2">
              <w:rPr>
                <w:rFonts w:ascii="Arial" w:hAnsi="Arial"/>
                <w:bCs/>
                <w:sz w:val="22"/>
                <w:szCs w:val="22"/>
              </w:rPr>
              <w:t xml:space="preserve">En fazla </w:t>
            </w:r>
            <w:r w:rsidR="0099086F" w:rsidRPr="007B01C2">
              <w:rPr>
                <w:rFonts w:ascii="Arial" w:hAnsi="Arial"/>
                <w:bCs/>
                <w:sz w:val="22"/>
                <w:szCs w:val="22"/>
              </w:rPr>
              <w:t>1 ay</w:t>
            </w:r>
            <w:r w:rsidRPr="007B01C2">
              <w:rPr>
                <w:rFonts w:ascii="Arial" w:hAnsi="Arial"/>
                <w:bCs/>
                <w:sz w:val="22"/>
                <w:szCs w:val="22"/>
              </w:rPr>
              <w:t xml:space="preserve"> içerisinde düzeltici faaliyet istenilir, sonuç olumsuz ise </w:t>
            </w:r>
            <w:r w:rsidR="00E10169">
              <w:rPr>
                <w:rFonts w:ascii="Arial" w:hAnsi="Arial"/>
                <w:bCs/>
                <w:sz w:val="22"/>
                <w:szCs w:val="22"/>
              </w:rPr>
              <w:t>1</w:t>
            </w:r>
            <w:r w:rsidRPr="007B01C2">
              <w:rPr>
                <w:rFonts w:ascii="Arial" w:hAnsi="Arial"/>
                <w:bCs/>
                <w:sz w:val="22"/>
                <w:szCs w:val="22"/>
              </w:rPr>
              <w:t xml:space="preserve"> ay belgenin askıya alınması, yine olumsuz ise belgenin iptaline</w:t>
            </w:r>
          </w:p>
        </w:tc>
      </w:tr>
      <w:tr w:rsidR="0060573B" w:rsidRPr="007B01C2" w14:paraId="5B93CC1D" w14:textId="77777777" w:rsidTr="003D3033">
        <w:trPr>
          <w:trHeight w:val="3414"/>
        </w:trPr>
        <w:tc>
          <w:tcPr>
            <w:tcW w:w="756" w:type="dxa"/>
            <w:shd w:val="clear" w:color="auto" w:fill="auto"/>
          </w:tcPr>
          <w:p w14:paraId="4D13A2F8" w14:textId="77777777" w:rsidR="0060573B" w:rsidRPr="007B01C2" w:rsidRDefault="0060573B" w:rsidP="007B01C2">
            <w:pPr>
              <w:pStyle w:val="GvdeMetni"/>
              <w:spacing w:line="276" w:lineRule="auto"/>
              <w:jc w:val="center"/>
              <w:rPr>
                <w:rFonts w:ascii="Arial" w:hAnsi="Arial"/>
                <w:bCs/>
                <w:sz w:val="22"/>
                <w:szCs w:val="22"/>
              </w:rPr>
            </w:pPr>
            <w:r w:rsidRPr="007B01C2">
              <w:rPr>
                <w:rFonts w:ascii="Arial" w:hAnsi="Arial"/>
                <w:bCs/>
                <w:sz w:val="22"/>
                <w:szCs w:val="22"/>
              </w:rPr>
              <w:t>5</w:t>
            </w:r>
          </w:p>
        </w:tc>
        <w:tc>
          <w:tcPr>
            <w:tcW w:w="4464" w:type="dxa"/>
            <w:shd w:val="clear" w:color="auto" w:fill="auto"/>
          </w:tcPr>
          <w:p w14:paraId="055FE774" w14:textId="77777777" w:rsidR="0060573B" w:rsidRPr="007B01C2" w:rsidRDefault="005141E4" w:rsidP="007B01C2">
            <w:pPr>
              <w:pStyle w:val="GvdeMetni"/>
              <w:spacing w:line="276" w:lineRule="auto"/>
              <w:jc w:val="left"/>
              <w:rPr>
                <w:rFonts w:ascii="Arial" w:hAnsi="Arial"/>
                <w:bCs/>
                <w:sz w:val="22"/>
                <w:szCs w:val="22"/>
              </w:rPr>
            </w:pPr>
            <w:r w:rsidRPr="007B01C2">
              <w:rPr>
                <w:rFonts w:ascii="Arial" w:hAnsi="Arial"/>
                <w:bCs/>
                <w:sz w:val="22"/>
                <w:szCs w:val="22"/>
              </w:rPr>
              <w:t>Müşteri</w:t>
            </w:r>
            <w:r w:rsidR="0060573B" w:rsidRPr="007B01C2">
              <w:rPr>
                <w:rFonts w:ascii="Arial" w:hAnsi="Arial"/>
                <w:bCs/>
                <w:sz w:val="22"/>
                <w:szCs w:val="22"/>
              </w:rPr>
              <w:t xml:space="preserve"> ürününden</w:t>
            </w:r>
            <w:r w:rsidRPr="007B01C2">
              <w:rPr>
                <w:rFonts w:ascii="Arial" w:hAnsi="Arial"/>
                <w:bCs/>
                <w:sz w:val="22"/>
                <w:szCs w:val="22"/>
              </w:rPr>
              <w:t>/hizmetinden</w:t>
            </w:r>
            <w:r w:rsidR="0060573B" w:rsidRPr="007B01C2">
              <w:rPr>
                <w:rFonts w:ascii="Arial" w:hAnsi="Arial"/>
                <w:bCs/>
                <w:sz w:val="22"/>
                <w:szCs w:val="22"/>
              </w:rPr>
              <w:t xml:space="preserve"> faydalanan ilgili taraflardan gelen şika</w:t>
            </w:r>
            <w:r w:rsidRPr="007B01C2">
              <w:rPr>
                <w:rFonts w:ascii="Arial" w:hAnsi="Arial"/>
                <w:bCs/>
                <w:sz w:val="22"/>
                <w:szCs w:val="22"/>
              </w:rPr>
              <w:t>yet</w:t>
            </w:r>
            <w:r w:rsidR="0099086F" w:rsidRPr="007B01C2">
              <w:rPr>
                <w:rFonts w:ascii="Arial" w:hAnsi="Arial"/>
                <w:bCs/>
                <w:sz w:val="22"/>
                <w:szCs w:val="22"/>
              </w:rPr>
              <w:t>ler</w:t>
            </w:r>
          </w:p>
        </w:tc>
        <w:tc>
          <w:tcPr>
            <w:tcW w:w="4500" w:type="dxa"/>
            <w:shd w:val="clear" w:color="auto" w:fill="auto"/>
          </w:tcPr>
          <w:p w14:paraId="4A32C8A4" w14:textId="39CA7DF0" w:rsidR="00B36C99" w:rsidRPr="007B01C2" w:rsidRDefault="0060573B" w:rsidP="007B01C2">
            <w:pPr>
              <w:pStyle w:val="GvdeMetni"/>
              <w:spacing w:line="276" w:lineRule="auto"/>
              <w:jc w:val="left"/>
              <w:rPr>
                <w:rFonts w:ascii="Arial" w:hAnsi="Arial"/>
                <w:bCs/>
                <w:sz w:val="22"/>
                <w:szCs w:val="22"/>
              </w:rPr>
            </w:pPr>
            <w:r w:rsidRPr="007B01C2">
              <w:rPr>
                <w:rFonts w:ascii="Arial" w:hAnsi="Arial"/>
                <w:bCs/>
                <w:sz w:val="22"/>
                <w:szCs w:val="22"/>
              </w:rPr>
              <w:t xml:space="preserve">Haklı </w:t>
            </w:r>
            <w:r w:rsidR="005141E4" w:rsidRPr="007B01C2">
              <w:rPr>
                <w:rFonts w:ascii="Arial" w:hAnsi="Arial"/>
                <w:bCs/>
                <w:sz w:val="22"/>
                <w:szCs w:val="22"/>
              </w:rPr>
              <w:t>şikâyet</w:t>
            </w:r>
            <w:r w:rsidRPr="007B01C2">
              <w:rPr>
                <w:rFonts w:ascii="Arial" w:hAnsi="Arial"/>
                <w:bCs/>
                <w:sz w:val="22"/>
                <w:szCs w:val="22"/>
              </w:rPr>
              <w:t xml:space="preserve"> ise, müşteri memnuniyetinin devamı esas alınarak; </w:t>
            </w:r>
          </w:p>
          <w:p w14:paraId="19481306" w14:textId="416E2692" w:rsidR="00B36C99" w:rsidRPr="007B01C2" w:rsidRDefault="00E10169" w:rsidP="007B01C2">
            <w:pPr>
              <w:pStyle w:val="GvdeMetni"/>
              <w:spacing w:line="276" w:lineRule="auto"/>
              <w:jc w:val="left"/>
              <w:rPr>
                <w:rFonts w:ascii="Arial" w:hAnsi="Arial"/>
                <w:bCs/>
                <w:sz w:val="22"/>
                <w:szCs w:val="22"/>
              </w:rPr>
            </w:pPr>
            <w:r>
              <w:rPr>
                <w:rFonts w:ascii="Arial" w:hAnsi="Arial"/>
                <w:bCs/>
                <w:sz w:val="22"/>
                <w:szCs w:val="22"/>
              </w:rPr>
              <w:t>1</w:t>
            </w:r>
            <w:r w:rsidR="00B36C99" w:rsidRPr="007B01C2">
              <w:rPr>
                <w:rFonts w:ascii="Arial" w:hAnsi="Arial"/>
                <w:bCs/>
                <w:sz w:val="22"/>
                <w:szCs w:val="22"/>
              </w:rPr>
              <w:t xml:space="preserve"> ay içerisinde </w:t>
            </w:r>
            <w:r w:rsidR="0060573B" w:rsidRPr="007B01C2">
              <w:rPr>
                <w:rFonts w:ascii="Arial" w:hAnsi="Arial"/>
                <w:bCs/>
                <w:sz w:val="22"/>
                <w:szCs w:val="22"/>
              </w:rPr>
              <w:t xml:space="preserve">özel denetim yapılabilir, </w:t>
            </w:r>
          </w:p>
          <w:p w14:paraId="30452063" w14:textId="284E444B" w:rsidR="00B36C99" w:rsidRPr="007B01C2" w:rsidRDefault="00175F68" w:rsidP="007B01C2">
            <w:pPr>
              <w:pStyle w:val="GvdeMetni"/>
              <w:spacing w:line="276" w:lineRule="auto"/>
              <w:jc w:val="left"/>
              <w:rPr>
                <w:rFonts w:ascii="Arial" w:hAnsi="Arial"/>
                <w:bCs/>
                <w:sz w:val="22"/>
                <w:szCs w:val="22"/>
              </w:rPr>
            </w:pPr>
            <w:r w:rsidRPr="007B01C2">
              <w:rPr>
                <w:rFonts w:ascii="Arial" w:hAnsi="Arial"/>
                <w:bCs/>
                <w:sz w:val="22"/>
                <w:szCs w:val="22"/>
              </w:rPr>
              <w:t>En</w:t>
            </w:r>
            <w:r w:rsidR="00B36C99" w:rsidRPr="007B01C2">
              <w:rPr>
                <w:rFonts w:ascii="Arial" w:hAnsi="Arial"/>
                <w:bCs/>
                <w:sz w:val="22"/>
                <w:szCs w:val="22"/>
              </w:rPr>
              <w:t xml:space="preserve"> fazla </w:t>
            </w:r>
            <w:r w:rsidR="0099086F" w:rsidRPr="007B01C2">
              <w:rPr>
                <w:rFonts w:ascii="Arial" w:hAnsi="Arial"/>
                <w:bCs/>
                <w:sz w:val="22"/>
                <w:szCs w:val="22"/>
              </w:rPr>
              <w:t>1 ay içinde</w:t>
            </w:r>
            <w:r w:rsidR="00EA6E66">
              <w:rPr>
                <w:rFonts w:ascii="Arial" w:hAnsi="Arial"/>
                <w:bCs/>
                <w:sz w:val="22"/>
                <w:szCs w:val="22"/>
              </w:rPr>
              <w:t xml:space="preserve"> </w:t>
            </w:r>
            <w:r w:rsidR="0099086F" w:rsidRPr="007B01C2">
              <w:rPr>
                <w:rFonts w:ascii="Arial" w:hAnsi="Arial"/>
                <w:bCs/>
                <w:sz w:val="22"/>
                <w:szCs w:val="22"/>
              </w:rPr>
              <w:t>d</w:t>
            </w:r>
            <w:r w:rsidR="00EA6E66">
              <w:rPr>
                <w:rFonts w:ascii="Arial" w:hAnsi="Arial"/>
                <w:bCs/>
                <w:sz w:val="22"/>
                <w:szCs w:val="22"/>
              </w:rPr>
              <w:t>üzeltici faaliyet istenilir</w:t>
            </w:r>
            <w:r w:rsidR="00B36C99" w:rsidRPr="007B01C2">
              <w:rPr>
                <w:rFonts w:ascii="Arial" w:hAnsi="Arial"/>
                <w:bCs/>
                <w:sz w:val="22"/>
                <w:szCs w:val="22"/>
              </w:rPr>
              <w:t xml:space="preserve"> sonuç olumsuz ise bir ay belgenin askıya alınması, yine olumsuz ise belgenin iptaline.</w:t>
            </w:r>
          </w:p>
          <w:p w14:paraId="66F83846" w14:textId="77777777" w:rsidR="005141E4" w:rsidRPr="007B01C2" w:rsidRDefault="005141E4" w:rsidP="007B01C2">
            <w:pPr>
              <w:pStyle w:val="GvdeMetni"/>
              <w:spacing w:line="276" w:lineRule="auto"/>
              <w:jc w:val="left"/>
              <w:rPr>
                <w:rFonts w:ascii="Arial" w:hAnsi="Arial"/>
                <w:bCs/>
                <w:sz w:val="22"/>
                <w:szCs w:val="22"/>
              </w:rPr>
            </w:pPr>
            <w:r w:rsidRPr="007B01C2">
              <w:rPr>
                <w:rFonts w:ascii="Arial" w:hAnsi="Arial"/>
                <w:bCs/>
                <w:sz w:val="22"/>
                <w:szCs w:val="22"/>
              </w:rPr>
              <w:t>Ayrıca konu ile ilgili başlatılan düzeltici faaliyetin etkinliği bir sonraki denetimde (gözetim, belge yenileme gibi</w:t>
            </w:r>
            <w:r w:rsidR="00B36C99" w:rsidRPr="007B01C2">
              <w:rPr>
                <w:rFonts w:ascii="Arial" w:hAnsi="Arial"/>
                <w:bCs/>
                <w:sz w:val="22"/>
                <w:szCs w:val="22"/>
              </w:rPr>
              <w:t>) dikkate alın</w:t>
            </w:r>
            <w:r w:rsidRPr="007B01C2">
              <w:rPr>
                <w:rFonts w:ascii="Arial" w:hAnsi="Arial"/>
                <w:bCs/>
                <w:sz w:val="22"/>
                <w:szCs w:val="22"/>
              </w:rPr>
              <w:t>ır.</w:t>
            </w:r>
          </w:p>
        </w:tc>
      </w:tr>
      <w:tr w:rsidR="00B36C99" w:rsidRPr="007B01C2" w14:paraId="5B916467" w14:textId="77777777" w:rsidTr="003D3033">
        <w:trPr>
          <w:trHeight w:val="2779"/>
        </w:trPr>
        <w:tc>
          <w:tcPr>
            <w:tcW w:w="756" w:type="dxa"/>
            <w:shd w:val="clear" w:color="auto" w:fill="auto"/>
          </w:tcPr>
          <w:p w14:paraId="500A69F2" w14:textId="55A7EDE0" w:rsidR="00B36C99" w:rsidRPr="007B01C2" w:rsidRDefault="00B36C99" w:rsidP="007B01C2">
            <w:pPr>
              <w:pStyle w:val="GvdeMetni"/>
              <w:spacing w:line="276" w:lineRule="auto"/>
              <w:jc w:val="center"/>
              <w:rPr>
                <w:rFonts w:ascii="Arial" w:hAnsi="Arial"/>
                <w:bCs/>
                <w:sz w:val="22"/>
                <w:szCs w:val="22"/>
              </w:rPr>
            </w:pPr>
          </w:p>
        </w:tc>
        <w:tc>
          <w:tcPr>
            <w:tcW w:w="4464" w:type="dxa"/>
            <w:shd w:val="clear" w:color="auto" w:fill="auto"/>
          </w:tcPr>
          <w:p w14:paraId="3A8F5AF5" w14:textId="77777777" w:rsidR="00B36C99" w:rsidRPr="007B01C2" w:rsidRDefault="00B36C99" w:rsidP="007B01C2">
            <w:pPr>
              <w:pStyle w:val="GvdeMetni"/>
              <w:spacing w:line="276" w:lineRule="auto"/>
              <w:jc w:val="left"/>
              <w:rPr>
                <w:rFonts w:ascii="Arial" w:hAnsi="Arial"/>
                <w:b/>
                <w:bCs/>
                <w:sz w:val="22"/>
                <w:szCs w:val="22"/>
              </w:rPr>
            </w:pPr>
            <w:r w:rsidRPr="007B01C2">
              <w:rPr>
                <w:rFonts w:ascii="Arial" w:hAnsi="Arial"/>
                <w:bCs/>
                <w:sz w:val="22"/>
                <w:szCs w:val="22"/>
              </w:rPr>
              <w:t xml:space="preserve">Yazılı ve görsel basında </w:t>
            </w:r>
            <w:r w:rsidR="005141E4" w:rsidRPr="007B01C2">
              <w:rPr>
                <w:rFonts w:ascii="Arial" w:hAnsi="Arial"/>
                <w:bCs/>
                <w:sz w:val="22"/>
                <w:szCs w:val="22"/>
              </w:rPr>
              <w:t>müşterilerle</w:t>
            </w:r>
            <w:r w:rsidRPr="007B01C2">
              <w:rPr>
                <w:rFonts w:ascii="Arial" w:hAnsi="Arial"/>
                <w:bCs/>
                <w:sz w:val="22"/>
                <w:szCs w:val="22"/>
              </w:rPr>
              <w:t xml:space="preserve"> ilgili uygun olmayan haberlerin çıkması,</w:t>
            </w:r>
          </w:p>
          <w:p w14:paraId="28A12E04" w14:textId="77777777" w:rsidR="00B36C99" w:rsidRPr="007B01C2" w:rsidRDefault="00B36C99" w:rsidP="007B01C2">
            <w:pPr>
              <w:pStyle w:val="GvdeMetni"/>
              <w:spacing w:line="276" w:lineRule="auto"/>
              <w:jc w:val="left"/>
              <w:rPr>
                <w:rFonts w:ascii="Arial" w:hAnsi="Arial"/>
                <w:bCs/>
                <w:sz w:val="22"/>
                <w:szCs w:val="22"/>
              </w:rPr>
            </w:pPr>
          </w:p>
        </w:tc>
        <w:tc>
          <w:tcPr>
            <w:tcW w:w="4500" w:type="dxa"/>
            <w:shd w:val="clear" w:color="auto" w:fill="auto"/>
          </w:tcPr>
          <w:p w14:paraId="217C82DE" w14:textId="16E09FAC" w:rsidR="00B36C99" w:rsidRPr="007B01C2" w:rsidRDefault="00E10169" w:rsidP="007B01C2">
            <w:pPr>
              <w:pStyle w:val="GvdeMetni"/>
              <w:spacing w:line="276" w:lineRule="auto"/>
              <w:jc w:val="left"/>
              <w:rPr>
                <w:rFonts w:ascii="Arial" w:hAnsi="Arial"/>
                <w:bCs/>
                <w:sz w:val="22"/>
                <w:szCs w:val="22"/>
              </w:rPr>
            </w:pPr>
            <w:r>
              <w:rPr>
                <w:rFonts w:ascii="Arial" w:hAnsi="Arial"/>
                <w:bCs/>
                <w:sz w:val="22"/>
                <w:szCs w:val="22"/>
              </w:rPr>
              <w:t>1</w:t>
            </w:r>
            <w:r w:rsidR="00B36C99" w:rsidRPr="007B01C2">
              <w:rPr>
                <w:rFonts w:ascii="Arial" w:hAnsi="Arial"/>
                <w:bCs/>
                <w:sz w:val="22"/>
                <w:szCs w:val="22"/>
              </w:rPr>
              <w:t xml:space="preserve"> ay içerisinde özel denetim yapılabilir, </w:t>
            </w:r>
          </w:p>
          <w:p w14:paraId="0236E877" w14:textId="425A382A" w:rsidR="00B36C99" w:rsidRPr="007B01C2" w:rsidRDefault="00175F68" w:rsidP="007B01C2">
            <w:pPr>
              <w:pStyle w:val="GvdeMetni"/>
              <w:spacing w:line="276" w:lineRule="auto"/>
              <w:jc w:val="left"/>
              <w:rPr>
                <w:rFonts w:ascii="Arial" w:hAnsi="Arial"/>
                <w:bCs/>
                <w:sz w:val="22"/>
                <w:szCs w:val="22"/>
              </w:rPr>
            </w:pPr>
            <w:r w:rsidRPr="007B01C2">
              <w:rPr>
                <w:rFonts w:ascii="Arial" w:hAnsi="Arial"/>
                <w:bCs/>
                <w:sz w:val="22"/>
                <w:szCs w:val="22"/>
              </w:rPr>
              <w:t>En</w:t>
            </w:r>
            <w:r w:rsidR="00B36C99" w:rsidRPr="007B01C2">
              <w:rPr>
                <w:rFonts w:ascii="Arial" w:hAnsi="Arial"/>
                <w:bCs/>
                <w:sz w:val="22"/>
                <w:szCs w:val="22"/>
              </w:rPr>
              <w:t xml:space="preserve"> fazla </w:t>
            </w:r>
            <w:r w:rsidR="0099086F" w:rsidRPr="007B01C2">
              <w:rPr>
                <w:rFonts w:ascii="Arial" w:hAnsi="Arial"/>
                <w:bCs/>
                <w:sz w:val="22"/>
                <w:szCs w:val="22"/>
              </w:rPr>
              <w:t>1 ay içinde d</w:t>
            </w:r>
            <w:r w:rsidR="00EA6E66">
              <w:rPr>
                <w:rFonts w:ascii="Arial" w:hAnsi="Arial"/>
                <w:bCs/>
                <w:sz w:val="22"/>
                <w:szCs w:val="22"/>
              </w:rPr>
              <w:t>üzeltici faaliyet istenilir</w:t>
            </w:r>
            <w:r w:rsidR="00B36C99" w:rsidRPr="007B01C2">
              <w:rPr>
                <w:rFonts w:ascii="Arial" w:hAnsi="Arial"/>
                <w:bCs/>
                <w:sz w:val="22"/>
                <w:szCs w:val="22"/>
              </w:rPr>
              <w:t xml:space="preserve"> sonuç olumsuz ise bir ay belgenin askıya alınması, yine olumsuz ise belgenin iptaline.</w:t>
            </w:r>
          </w:p>
          <w:p w14:paraId="0F80CEFC" w14:textId="77777777" w:rsidR="00B36C99" w:rsidRPr="007B01C2" w:rsidRDefault="005141E4" w:rsidP="007B01C2">
            <w:pPr>
              <w:pStyle w:val="GvdeMetni"/>
              <w:spacing w:line="276" w:lineRule="auto"/>
              <w:jc w:val="left"/>
              <w:rPr>
                <w:rFonts w:ascii="Arial" w:hAnsi="Arial"/>
                <w:bCs/>
                <w:sz w:val="22"/>
                <w:szCs w:val="22"/>
              </w:rPr>
            </w:pPr>
            <w:r w:rsidRPr="007B01C2">
              <w:rPr>
                <w:rFonts w:ascii="Arial" w:hAnsi="Arial"/>
                <w:bCs/>
                <w:sz w:val="22"/>
                <w:szCs w:val="22"/>
              </w:rPr>
              <w:t>Ayrıca konu ile ilgili başlatılan düzeltici faaliyetin etkinliği bir sonraki denetimde (gözetim, belge yenileme gibi) dikkate alınır.</w:t>
            </w:r>
          </w:p>
        </w:tc>
      </w:tr>
    </w:tbl>
    <w:p w14:paraId="73C59F81" w14:textId="77777777" w:rsidR="00432E7E" w:rsidRPr="007B01C2" w:rsidRDefault="00432E7E" w:rsidP="007B01C2">
      <w:pPr>
        <w:pStyle w:val="GvdeMetni"/>
        <w:spacing w:line="276" w:lineRule="auto"/>
        <w:rPr>
          <w:rFonts w:ascii="Arial" w:hAnsi="Arial"/>
          <w:bCs/>
          <w:sz w:val="22"/>
          <w:szCs w:val="22"/>
        </w:rPr>
      </w:pPr>
    </w:p>
    <w:p w14:paraId="7F84FAC4" w14:textId="1B71F15E" w:rsidR="003A7F71" w:rsidRPr="007B01C2" w:rsidRDefault="00413D83" w:rsidP="007B01C2">
      <w:pPr>
        <w:pStyle w:val="GvdeMetni"/>
        <w:spacing w:line="276" w:lineRule="auto"/>
        <w:rPr>
          <w:rFonts w:ascii="Arial" w:hAnsi="Arial"/>
          <w:bCs/>
          <w:sz w:val="22"/>
          <w:szCs w:val="22"/>
        </w:rPr>
      </w:pPr>
      <w:r w:rsidRPr="00777225">
        <w:rPr>
          <w:rFonts w:ascii="Arial" w:hAnsi="Arial"/>
          <w:i/>
          <w:iCs/>
          <w:color w:val="FF0000"/>
          <w:sz w:val="22"/>
          <w:szCs w:val="22"/>
        </w:rPr>
        <w:t>İtiraz ve Şikâyet Değerlendirme Komitesi</w:t>
      </w:r>
      <w:r>
        <w:rPr>
          <w:rFonts w:ascii="Arial" w:hAnsi="Arial"/>
          <w:i/>
          <w:iCs/>
          <w:color w:val="FF0000"/>
          <w:sz w:val="22"/>
          <w:szCs w:val="22"/>
        </w:rPr>
        <w:t xml:space="preserve">’nin aldığı kararlar </w:t>
      </w:r>
      <w:r w:rsidR="00FD1E30">
        <w:rPr>
          <w:rFonts w:ascii="Arial" w:hAnsi="Arial"/>
          <w:i/>
          <w:iCs/>
          <w:color w:val="FF0000"/>
          <w:sz w:val="22"/>
          <w:szCs w:val="22"/>
        </w:rPr>
        <w:t xml:space="preserve">FR-40 </w:t>
      </w:r>
      <w:r w:rsidR="00FD1E30" w:rsidRPr="00FD1E30">
        <w:rPr>
          <w:rFonts w:ascii="Arial" w:hAnsi="Arial"/>
          <w:i/>
          <w:iCs/>
          <w:color w:val="FF0000"/>
          <w:sz w:val="22"/>
          <w:szCs w:val="22"/>
        </w:rPr>
        <w:t xml:space="preserve">Şikâyet </w:t>
      </w:r>
      <w:proofErr w:type="gramStart"/>
      <w:r w:rsidR="00FD1E30" w:rsidRPr="00FD1E30">
        <w:rPr>
          <w:rFonts w:ascii="Arial" w:hAnsi="Arial"/>
          <w:i/>
          <w:iCs/>
          <w:color w:val="FF0000"/>
          <w:sz w:val="22"/>
          <w:szCs w:val="22"/>
        </w:rPr>
        <w:t>Ve</w:t>
      </w:r>
      <w:proofErr w:type="gramEnd"/>
      <w:r w:rsidR="00FD1E30" w:rsidRPr="00FD1E30">
        <w:rPr>
          <w:rFonts w:ascii="Arial" w:hAnsi="Arial"/>
          <w:i/>
          <w:iCs/>
          <w:color w:val="FF0000"/>
          <w:sz w:val="22"/>
          <w:szCs w:val="22"/>
        </w:rPr>
        <w:t xml:space="preserve"> İtiraz Kayıt Formu</w:t>
      </w:r>
      <w:r w:rsidR="00FD1E30">
        <w:rPr>
          <w:rFonts w:ascii="Arial" w:hAnsi="Arial"/>
          <w:i/>
          <w:iCs/>
          <w:color w:val="FF0000"/>
          <w:sz w:val="22"/>
          <w:szCs w:val="22"/>
        </w:rPr>
        <w:t xml:space="preserve"> </w:t>
      </w:r>
      <w:r>
        <w:rPr>
          <w:rFonts w:ascii="Arial" w:hAnsi="Arial"/>
          <w:i/>
          <w:iCs/>
          <w:color w:val="FF0000"/>
          <w:sz w:val="22"/>
          <w:szCs w:val="22"/>
        </w:rPr>
        <w:t xml:space="preserve">ile kayıt altına alınır ve katılımcılar tarafından imzalanır. </w:t>
      </w:r>
      <w:r w:rsidR="00671B2D" w:rsidRPr="007B01C2">
        <w:rPr>
          <w:rFonts w:ascii="Arial" w:hAnsi="Arial"/>
          <w:bCs/>
          <w:sz w:val="22"/>
          <w:szCs w:val="22"/>
        </w:rPr>
        <w:t xml:space="preserve">Yukarıda belirtilen durumlarda </w:t>
      </w:r>
      <w:r w:rsidR="00E10169" w:rsidRPr="00777225">
        <w:rPr>
          <w:rFonts w:ascii="Arial" w:hAnsi="Arial"/>
          <w:i/>
          <w:iCs/>
          <w:color w:val="FF0000"/>
          <w:sz w:val="22"/>
          <w:szCs w:val="22"/>
        </w:rPr>
        <w:t>İtiraz ve Şikâyet Değerlendirme Komitesi</w:t>
      </w:r>
      <w:r w:rsidR="00E10169" w:rsidRPr="007B01C2">
        <w:rPr>
          <w:rFonts w:ascii="Arial" w:hAnsi="Arial"/>
          <w:bCs/>
          <w:sz w:val="22"/>
          <w:szCs w:val="22"/>
        </w:rPr>
        <w:t xml:space="preserve"> </w:t>
      </w:r>
      <w:r w:rsidR="00671B2D" w:rsidRPr="007B01C2">
        <w:rPr>
          <w:rFonts w:ascii="Arial" w:hAnsi="Arial"/>
          <w:bCs/>
          <w:sz w:val="22"/>
          <w:szCs w:val="22"/>
        </w:rPr>
        <w:t>objektif deliller</w:t>
      </w:r>
      <w:r w:rsidR="0099086F" w:rsidRPr="007B01C2">
        <w:rPr>
          <w:rFonts w:ascii="Arial" w:hAnsi="Arial"/>
          <w:bCs/>
          <w:sz w:val="22"/>
          <w:szCs w:val="22"/>
        </w:rPr>
        <w:t xml:space="preserve">i </w:t>
      </w:r>
      <w:r w:rsidR="009F7EE6" w:rsidRPr="007B01C2">
        <w:rPr>
          <w:rFonts w:ascii="Arial" w:hAnsi="Arial"/>
          <w:bCs/>
          <w:sz w:val="22"/>
          <w:szCs w:val="22"/>
        </w:rPr>
        <w:t xml:space="preserve">en fazla </w:t>
      </w:r>
      <w:r w:rsidR="00E10169">
        <w:rPr>
          <w:rFonts w:ascii="Arial" w:hAnsi="Arial"/>
          <w:bCs/>
          <w:sz w:val="22"/>
          <w:szCs w:val="22"/>
        </w:rPr>
        <w:t>7 iş günü</w:t>
      </w:r>
      <w:r w:rsidR="009F7EE6" w:rsidRPr="007B01C2">
        <w:rPr>
          <w:rFonts w:ascii="Arial" w:hAnsi="Arial"/>
          <w:bCs/>
          <w:sz w:val="22"/>
          <w:szCs w:val="22"/>
        </w:rPr>
        <w:t xml:space="preserve"> içerisinde </w:t>
      </w:r>
      <w:r w:rsidR="0099086F" w:rsidRPr="007B01C2">
        <w:rPr>
          <w:rFonts w:ascii="Arial" w:hAnsi="Arial"/>
          <w:bCs/>
          <w:sz w:val="22"/>
          <w:szCs w:val="22"/>
        </w:rPr>
        <w:t>değerlendirerek</w:t>
      </w:r>
      <w:r w:rsidR="009F7EE6" w:rsidRPr="007B01C2">
        <w:rPr>
          <w:rFonts w:ascii="Arial" w:hAnsi="Arial"/>
          <w:bCs/>
          <w:sz w:val="22"/>
          <w:szCs w:val="22"/>
        </w:rPr>
        <w:t xml:space="preserve"> sonuçları </w:t>
      </w:r>
      <w:r w:rsidR="0099086F" w:rsidRPr="007B01C2">
        <w:rPr>
          <w:rFonts w:ascii="Arial" w:hAnsi="Arial"/>
          <w:bCs/>
          <w:sz w:val="22"/>
          <w:szCs w:val="22"/>
        </w:rPr>
        <w:t>ve</w:t>
      </w:r>
      <w:r w:rsidR="009F7EE6" w:rsidRPr="007B01C2">
        <w:rPr>
          <w:rFonts w:ascii="Arial" w:hAnsi="Arial"/>
          <w:bCs/>
          <w:sz w:val="22"/>
          <w:szCs w:val="22"/>
        </w:rPr>
        <w:t xml:space="preserve"> aldığı kararı </w:t>
      </w:r>
      <w:r w:rsidR="005141E4" w:rsidRPr="007B01C2">
        <w:rPr>
          <w:rFonts w:ascii="Arial" w:hAnsi="Arial"/>
          <w:bCs/>
          <w:sz w:val="22"/>
          <w:szCs w:val="22"/>
        </w:rPr>
        <w:t>müşteriye</w:t>
      </w:r>
      <w:r w:rsidR="00EA6E66">
        <w:rPr>
          <w:rFonts w:ascii="Arial" w:hAnsi="Arial"/>
          <w:bCs/>
          <w:sz w:val="22"/>
          <w:szCs w:val="22"/>
        </w:rPr>
        <w:t xml:space="preserve"> </w:t>
      </w:r>
      <w:r w:rsidR="0099086F" w:rsidRPr="007B01C2">
        <w:rPr>
          <w:rFonts w:ascii="Arial" w:hAnsi="Arial"/>
          <w:bCs/>
          <w:sz w:val="22"/>
          <w:szCs w:val="22"/>
        </w:rPr>
        <w:t>yazılı olarak</w:t>
      </w:r>
      <w:r w:rsidR="009F7EE6" w:rsidRPr="007B01C2">
        <w:rPr>
          <w:rFonts w:ascii="Arial" w:hAnsi="Arial"/>
          <w:bCs/>
          <w:sz w:val="22"/>
          <w:szCs w:val="22"/>
        </w:rPr>
        <w:t xml:space="preserve"> iletir.</w:t>
      </w:r>
      <w:r>
        <w:rPr>
          <w:rFonts w:ascii="Arial" w:hAnsi="Arial"/>
          <w:bCs/>
          <w:sz w:val="22"/>
          <w:szCs w:val="22"/>
        </w:rPr>
        <w:t xml:space="preserve"> </w:t>
      </w:r>
    </w:p>
    <w:p w14:paraId="2B95286A" w14:textId="77777777" w:rsidR="003A7F71" w:rsidRPr="007B01C2" w:rsidRDefault="003A7F71" w:rsidP="007B01C2">
      <w:pPr>
        <w:pStyle w:val="GvdeMetni"/>
        <w:spacing w:line="276" w:lineRule="auto"/>
        <w:rPr>
          <w:rFonts w:ascii="Arial" w:hAnsi="Arial"/>
          <w:bCs/>
          <w:sz w:val="22"/>
          <w:szCs w:val="22"/>
        </w:rPr>
      </w:pPr>
    </w:p>
    <w:p w14:paraId="143C440D" w14:textId="77777777" w:rsidR="006B2C77" w:rsidRPr="007B01C2" w:rsidRDefault="006B2C77" w:rsidP="007B01C2">
      <w:pPr>
        <w:pStyle w:val="GvdeMetni"/>
        <w:spacing w:line="276" w:lineRule="auto"/>
        <w:rPr>
          <w:rFonts w:ascii="Arial" w:hAnsi="Arial"/>
          <w:bCs/>
          <w:sz w:val="22"/>
          <w:szCs w:val="22"/>
        </w:rPr>
      </w:pPr>
      <w:r w:rsidRPr="007B01C2">
        <w:rPr>
          <w:rFonts w:ascii="Arial" w:hAnsi="Arial"/>
          <w:bCs/>
          <w:sz w:val="22"/>
          <w:szCs w:val="22"/>
        </w:rPr>
        <w:t>Şikayetle ilgili kuruluşun belgelendirilmesi aşamaları geçmişe yönelik olarak gözden geçirilir ve herhangi bir yanlış uygulama veya geliştirilmesi gereken hususlar varsa düzeltici faaliyet için veri teşkil eder.</w:t>
      </w:r>
    </w:p>
    <w:p w14:paraId="670B5C85" w14:textId="77777777" w:rsidR="00CD4B54" w:rsidRPr="007B01C2" w:rsidRDefault="00CD4B54" w:rsidP="007B01C2">
      <w:pPr>
        <w:pStyle w:val="GvdeMetni"/>
        <w:spacing w:line="276" w:lineRule="auto"/>
        <w:rPr>
          <w:rFonts w:ascii="Arial" w:hAnsi="Arial"/>
          <w:bCs/>
          <w:sz w:val="22"/>
          <w:szCs w:val="22"/>
        </w:rPr>
      </w:pPr>
    </w:p>
    <w:p w14:paraId="39E94431" w14:textId="67B06560" w:rsidR="00CD4B54" w:rsidRPr="007B01C2" w:rsidRDefault="003D3033" w:rsidP="007B01C2">
      <w:pPr>
        <w:pStyle w:val="GvdeMetni"/>
        <w:spacing w:line="276" w:lineRule="auto"/>
        <w:rPr>
          <w:rFonts w:ascii="Arial" w:hAnsi="Arial"/>
          <w:bCs/>
          <w:sz w:val="22"/>
          <w:szCs w:val="22"/>
        </w:rPr>
      </w:pPr>
      <w:r w:rsidRPr="007B01C2">
        <w:rPr>
          <w:rFonts w:ascii="Arial" w:hAnsi="Arial"/>
          <w:bCs/>
          <w:sz w:val="22"/>
          <w:szCs w:val="22"/>
        </w:rPr>
        <w:t>BELLA</w:t>
      </w:r>
      <w:r w:rsidR="00CD4B54" w:rsidRPr="007B01C2">
        <w:rPr>
          <w:rFonts w:ascii="Arial" w:hAnsi="Arial"/>
          <w:bCs/>
          <w:sz w:val="22"/>
          <w:szCs w:val="22"/>
        </w:rPr>
        <w:t xml:space="preserve"> mümkün olduğu durumlarda, </w:t>
      </w:r>
      <w:r w:rsidR="00C412E2" w:rsidRPr="007B01C2">
        <w:rPr>
          <w:rFonts w:ascii="Arial" w:hAnsi="Arial"/>
          <w:bCs/>
          <w:sz w:val="22"/>
          <w:szCs w:val="22"/>
        </w:rPr>
        <w:t>şikâyet</w:t>
      </w:r>
      <w:r w:rsidR="00CD4B54" w:rsidRPr="007B01C2">
        <w:rPr>
          <w:rFonts w:ascii="Arial" w:hAnsi="Arial"/>
          <w:bCs/>
          <w:sz w:val="22"/>
          <w:szCs w:val="22"/>
        </w:rPr>
        <w:t xml:space="preserve"> sahibine </w:t>
      </w:r>
      <w:r w:rsidR="00C412E2" w:rsidRPr="007B01C2">
        <w:rPr>
          <w:rFonts w:ascii="Arial" w:hAnsi="Arial"/>
          <w:bCs/>
          <w:sz w:val="22"/>
          <w:szCs w:val="22"/>
        </w:rPr>
        <w:t>şikâyetin</w:t>
      </w:r>
      <w:r w:rsidR="00CD4B54" w:rsidRPr="007B01C2">
        <w:rPr>
          <w:rFonts w:ascii="Arial" w:hAnsi="Arial"/>
          <w:bCs/>
          <w:sz w:val="22"/>
          <w:szCs w:val="22"/>
        </w:rPr>
        <w:t xml:space="preserve"> alındığını bildirir ve ilerleme raporlarını ve sonucu iletir. </w:t>
      </w:r>
      <w:r w:rsidR="00413D83" w:rsidRPr="00413D83">
        <w:rPr>
          <w:rFonts w:ascii="Arial" w:hAnsi="Arial"/>
          <w:bCs/>
          <w:i/>
          <w:iCs/>
          <w:color w:val="FF0000"/>
          <w:sz w:val="22"/>
          <w:szCs w:val="22"/>
        </w:rPr>
        <w:t>Şikâyetin değerlendirilmesi ve karara bağlanması, şikâyet sahibine ayrımcı bir uygulamaya yol açılmaması veya bu şekilde yorumlanmaması için, şikayetlerin ele alınmasında görev alan komite üyeleri, şikâyete konu olan durumda sorumluluğu olmayan, bağımsız kişilerden seçilir.</w:t>
      </w:r>
      <w:r w:rsidR="00413D83">
        <w:rPr>
          <w:rFonts w:ascii="Arial" w:hAnsi="Arial"/>
          <w:bCs/>
          <w:i/>
          <w:iCs/>
          <w:color w:val="FF0000"/>
          <w:sz w:val="22"/>
          <w:szCs w:val="22"/>
        </w:rPr>
        <w:t xml:space="preserve"> </w:t>
      </w:r>
      <w:r w:rsidR="00C412E2" w:rsidRPr="00413D83">
        <w:rPr>
          <w:rFonts w:ascii="Arial" w:hAnsi="Arial"/>
          <w:bCs/>
          <w:i/>
          <w:iCs/>
          <w:color w:val="FF0000"/>
          <w:sz w:val="22"/>
          <w:szCs w:val="22"/>
        </w:rPr>
        <w:t>Şikâyet</w:t>
      </w:r>
      <w:r w:rsidR="00CD4B54" w:rsidRPr="00413D83">
        <w:rPr>
          <w:rFonts w:ascii="Arial" w:hAnsi="Arial"/>
          <w:bCs/>
          <w:i/>
          <w:iCs/>
          <w:color w:val="FF0000"/>
          <w:sz w:val="22"/>
          <w:szCs w:val="22"/>
        </w:rPr>
        <w:t xml:space="preserve"> sahibine iletilecek olan karar, </w:t>
      </w:r>
      <w:r w:rsidR="00C412E2" w:rsidRPr="00413D83">
        <w:rPr>
          <w:rFonts w:ascii="Arial" w:hAnsi="Arial"/>
          <w:bCs/>
          <w:i/>
          <w:iCs/>
          <w:color w:val="FF0000"/>
          <w:sz w:val="22"/>
          <w:szCs w:val="22"/>
        </w:rPr>
        <w:t>şikâyete</w:t>
      </w:r>
      <w:r w:rsidR="00CD4B54" w:rsidRPr="00413D83">
        <w:rPr>
          <w:rFonts w:ascii="Arial" w:hAnsi="Arial"/>
          <w:bCs/>
          <w:i/>
          <w:iCs/>
          <w:color w:val="FF0000"/>
          <w:sz w:val="22"/>
          <w:szCs w:val="22"/>
        </w:rPr>
        <w:t xml:space="preserve"> konu olan hususlara dâhil olmayan kişiler tarafından verilir veya gözden geçirilir ve onaylanır.</w:t>
      </w:r>
      <w:r w:rsidR="00CD4B54" w:rsidRPr="00413D83">
        <w:rPr>
          <w:rFonts w:ascii="Arial" w:hAnsi="Arial"/>
          <w:bCs/>
          <w:color w:val="FF0000"/>
          <w:sz w:val="22"/>
          <w:szCs w:val="22"/>
        </w:rPr>
        <w:t xml:space="preserve"> </w:t>
      </w:r>
    </w:p>
    <w:p w14:paraId="473D8BC6" w14:textId="77777777" w:rsidR="00CD4B54" w:rsidRPr="007B01C2" w:rsidRDefault="00CD4B54" w:rsidP="007B01C2">
      <w:pPr>
        <w:pStyle w:val="GvdeMetni"/>
        <w:spacing w:line="276" w:lineRule="auto"/>
        <w:rPr>
          <w:rFonts w:ascii="Arial" w:hAnsi="Arial"/>
          <w:bCs/>
          <w:sz w:val="22"/>
          <w:szCs w:val="22"/>
        </w:rPr>
      </w:pPr>
    </w:p>
    <w:p w14:paraId="1F280452" w14:textId="20901443" w:rsidR="00CD4B54" w:rsidRDefault="00CD4B54" w:rsidP="007B01C2">
      <w:pPr>
        <w:pStyle w:val="GvdeMetni"/>
        <w:spacing w:line="276" w:lineRule="auto"/>
        <w:rPr>
          <w:rFonts w:ascii="Arial" w:hAnsi="Arial"/>
          <w:bCs/>
          <w:sz w:val="22"/>
          <w:szCs w:val="22"/>
        </w:rPr>
      </w:pPr>
      <w:r w:rsidRPr="007B01C2">
        <w:rPr>
          <w:rFonts w:ascii="Arial" w:hAnsi="Arial"/>
          <w:bCs/>
          <w:sz w:val="22"/>
          <w:szCs w:val="22"/>
        </w:rPr>
        <w:t xml:space="preserve">Şikayetlerin değerlendirilmesinde gizlilik prensibine uyum esastır. </w:t>
      </w:r>
      <w:r w:rsidR="00C412E2" w:rsidRPr="007B01C2">
        <w:rPr>
          <w:rFonts w:ascii="Arial" w:hAnsi="Arial"/>
          <w:bCs/>
          <w:sz w:val="22"/>
          <w:szCs w:val="22"/>
        </w:rPr>
        <w:t>Şikâyet</w:t>
      </w:r>
      <w:r w:rsidRPr="007B01C2">
        <w:rPr>
          <w:rFonts w:ascii="Arial" w:hAnsi="Arial"/>
          <w:bCs/>
          <w:sz w:val="22"/>
          <w:szCs w:val="22"/>
        </w:rPr>
        <w:t xml:space="preserve"> konusu ve bunun çözümünün kamuoyuna verilip verilmeyeceği, verilecekse ne kapsamda verileceği konusunu, müşteri ve </w:t>
      </w:r>
      <w:r w:rsidR="00C412E2" w:rsidRPr="007B01C2">
        <w:rPr>
          <w:rFonts w:ascii="Arial" w:hAnsi="Arial"/>
          <w:bCs/>
          <w:sz w:val="22"/>
          <w:szCs w:val="22"/>
        </w:rPr>
        <w:t>şikâyet</w:t>
      </w:r>
      <w:r w:rsidRPr="007B01C2">
        <w:rPr>
          <w:rFonts w:ascii="Arial" w:hAnsi="Arial"/>
          <w:bCs/>
          <w:sz w:val="22"/>
          <w:szCs w:val="22"/>
        </w:rPr>
        <w:t xml:space="preserve"> sahibi </w:t>
      </w:r>
      <w:r w:rsidR="00C412E2" w:rsidRPr="007B01C2">
        <w:rPr>
          <w:rFonts w:ascii="Arial" w:hAnsi="Arial"/>
          <w:bCs/>
          <w:sz w:val="22"/>
          <w:szCs w:val="22"/>
        </w:rPr>
        <w:t>ile belirlenir</w:t>
      </w:r>
      <w:r w:rsidRPr="007B01C2">
        <w:rPr>
          <w:rFonts w:ascii="Arial" w:hAnsi="Arial"/>
          <w:bCs/>
          <w:sz w:val="22"/>
          <w:szCs w:val="22"/>
        </w:rPr>
        <w:t>.</w:t>
      </w:r>
    </w:p>
    <w:p w14:paraId="5D3A8C03" w14:textId="77777777" w:rsidR="00CD4B54" w:rsidRPr="007B01C2" w:rsidRDefault="00CD4B54" w:rsidP="007B01C2">
      <w:pPr>
        <w:pStyle w:val="GvdeMetni"/>
        <w:spacing w:line="276" w:lineRule="auto"/>
        <w:rPr>
          <w:rFonts w:ascii="Arial" w:hAnsi="Arial"/>
          <w:bCs/>
          <w:sz w:val="22"/>
          <w:szCs w:val="22"/>
        </w:rPr>
      </w:pPr>
    </w:p>
    <w:p w14:paraId="2A1A4135" w14:textId="5ECE779F" w:rsidR="00A8179E" w:rsidRDefault="000D615D" w:rsidP="007B01C2">
      <w:pPr>
        <w:pStyle w:val="GvdeMetni"/>
        <w:spacing w:line="276" w:lineRule="auto"/>
        <w:jc w:val="left"/>
        <w:rPr>
          <w:rFonts w:ascii="Arial" w:hAnsi="Arial"/>
          <w:b/>
          <w:bCs/>
          <w:sz w:val="22"/>
          <w:szCs w:val="22"/>
        </w:rPr>
      </w:pPr>
      <w:r w:rsidRPr="002C76E2">
        <w:rPr>
          <w:rFonts w:ascii="Arial" w:hAnsi="Arial"/>
          <w:b/>
          <w:bCs/>
          <w:sz w:val="22"/>
          <w:szCs w:val="22"/>
        </w:rPr>
        <w:t>5</w:t>
      </w:r>
      <w:r w:rsidR="0067536C" w:rsidRPr="002C76E2">
        <w:rPr>
          <w:rFonts w:ascii="Arial" w:hAnsi="Arial"/>
          <w:b/>
          <w:bCs/>
          <w:sz w:val="22"/>
          <w:szCs w:val="22"/>
        </w:rPr>
        <w:t>.2</w:t>
      </w:r>
      <w:r w:rsidR="00A8179E" w:rsidRPr="002C76E2">
        <w:rPr>
          <w:rFonts w:ascii="Arial" w:hAnsi="Arial"/>
          <w:b/>
          <w:bCs/>
          <w:sz w:val="22"/>
          <w:szCs w:val="22"/>
        </w:rPr>
        <w:t xml:space="preserve">. </w:t>
      </w:r>
      <w:r w:rsidR="00CD4B54" w:rsidRPr="002C76E2">
        <w:rPr>
          <w:rFonts w:ascii="Arial" w:hAnsi="Arial"/>
          <w:b/>
          <w:bCs/>
          <w:sz w:val="22"/>
          <w:szCs w:val="22"/>
        </w:rPr>
        <w:t>İTİRAZLAR</w:t>
      </w:r>
      <w:r w:rsidR="00CD4B54" w:rsidRPr="007B01C2">
        <w:rPr>
          <w:rFonts w:ascii="Arial" w:hAnsi="Arial"/>
          <w:b/>
          <w:bCs/>
          <w:sz w:val="22"/>
          <w:szCs w:val="22"/>
        </w:rPr>
        <w:t xml:space="preserve"> </w:t>
      </w:r>
    </w:p>
    <w:p w14:paraId="31CFEE5F" w14:textId="10F883AA" w:rsidR="005D0437" w:rsidRDefault="005D0437" w:rsidP="007B01C2">
      <w:pPr>
        <w:pStyle w:val="GvdeMetni"/>
        <w:spacing w:line="276" w:lineRule="auto"/>
        <w:jc w:val="left"/>
        <w:rPr>
          <w:rFonts w:ascii="Arial" w:hAnsi="Arial"/>
          <w:b/>
          <w:bCs/>
          <w:sz w:val="22"/>
          <w:szCs w:val="22"/>
        </w:rPr>
      </w:pPr>
    </w:p>
    <w:p w14:paraId="0887540E" w14:textId="4AB05F79" w:rsidR="00B8611B" w:rsidRPr="00B8611B" w:rsidRDefault="00B8611B" w:rsidP="005D0437">
      <w:pPr>
        <w:pStyle w:val="GvdeMetni"/>
        <w:spacing w:line="276" w:lineRule="auto"/>
        <w:rPr>
          <w:rFonts w:ascii="Arial" w:hAnsi="Arial"/>
          <w:bCs/>
          <w:i/>
          <w:iCs/>
          <w:color w:val="FF0000"/>
          <w:sz w:val="22"/>
          <w:szCs w:val="22"/>
        </w:rPr>
      </w:pPr>
      <w:r w:rsidRPr="00B8611B">
        <w:rPr>
          <w:rFonts w:ascii="Arial" w:hAnsi="Arial"/>
          <w:bCs/>
          <w:i/>
          <w:iCs/>
          <w:color w:val="FF0000"/>
          <w:sz w:val="22"/>
          <w:szCs w:val="22"/>
        </w:rPr>
        <w:t xml:space="preserve">İtirazlar, BELLA tarafından geçekleştirilen sistem belgelendirme faaliyetleri kapsamında yürütülen uygulamalardan ve alınan kararlardan etkilenen müşteriler ve ilgili taraflar tarafından yapılabilir. </w:t>
      </w:r>
    </w:p>
    <w:p w14:paraId="6B4B7C3F" w14:textId="77777777" w:rsidR="00B8611B" w:rsidRDefault="00B8611B" w:rsidP="005D0437">
      <w:pPr>
        <w:pStyle w:val="GvdeMetni"/>
        <w:spacing w:line="276" w:lineRule="auto"/>
        <w:rPr>
          <w:rFonts w:ascii="Arial" w:hAnsi="Arial"/>
          <w:bCs/>
          <w:sz w:val="22"/>
          <w:szCs w:val="22"/>
        </w:rPr>
      </w:pPr>
    </w:p>
    <w:p w14:paraId="434DFF5D" w14:textId="7138BCBD" w:rsidR="00B8611B" w:rsidRDefault="00B8611B" w:rsidP="005D0437">
      <w:pPr>
        <w:pStyle w:val="GvdeMetni"/>
        <w:spacing w:line="276" w:lineRule="auto"/>
        <w:rPr>
          <w:rFonts w:ascii="Arial" w:hAnsi="Arial"/>
          <w:bCs/>
          <w:i/>
          <w:iCs/>
          <w:color w:val="FF0000"/>
          <w:sz w:val="22"/>
          <w:szCs w:val="22"/>
        </w:rPr>
      </w:pPr>
      <w:r w:rsidRPr="00B8611B">
        <w:rPr>
          <w:rFonts w:ascii="Arial" w:hAnsi="Arial"/>
          <w:bCs/>
          <w:i/>
          <w:iCs/>
          <w:color w:val="FF0000"/>
          <w:sz w:val="22"/>
          <w:szCs w:val="22"/>
        </w:rPr>
        <w:t>BELLA itirazların ele alınması ve değerlendirilmesi ile ilgili bütün seviyelerdeki kararların alınmasından sorumludur.</w:t>
      </w:r>
    </w:p>
    <w:p w14:paraId="28AD8C0F" w14:textId="24E2D66B" w:rsidR="00B8611B" w:rsidRDefault="00B8611B" w:rsidP="005D0437">
      <w:pPr>
        <w:pStyle w:val="GvdeMetni"/>
        <w:spacing w:line="276" w:lineRule="auto"/>
        <w:rPr>
          <w:rFonts w:ascii="Arial" w:hAnsi="Arial"/>
          <w:bCs/>
          <w:i/>
          <w:iCs/>
          <w:color w:val="FF0000"/>
          <w:sz w:val="22"/>
          <w:szCs w:val="22"/>
        </w:rPr>
      </w:pPr>
    </w:p>
    <w:p w14:paraId="2D489ED7" w14:textId="022C77DD" w:rsidR="00B8611B" w:rsidRDefault="00B8611B" w:rsidP="005D0437">
      <w:pPr>
        <w:pStyle w:val="GvdeMetni"/>
        <w:spacing w:line="276" w:lineRule="auto"/>
        <w:rPr>
          <w:rFonts w:ascii="Arial" w:hAnsi="Arial"/>
          <w:bCs/>
          <w:i/>
          <w:iCs/>
          <w:color w:val="FF0000"/>
          <w:sz w:val="22"/>
          <w:szCs w:val="22"/>
        </w:rPr>
      </w:pPr>
      <w:r>
        <w:rPr>
          <w:rFonts w:ascii="Arial" w:hAnsi="Arial"/>
          <w:bCs/>
          <w:i/>
          <w:iCs/>
          <w:color w:val="FF0000"/>
          <w:sz w:val="22"/>
          <w:szCs w:val="22"/>
        </w:rPr>
        <w:lastRenderedPageBreak/>
        <w:t xml:space="preserve">İtirazların ele alınması ve değerlendirilmesine yönelik uygulamaların anlatıldığı, PR-08 Şikâyet ve İtirazların Ele Alınma Prosedürü müşteri ve ilgili tarafların bilgilendirilmesi amacıyla </w:t>
      </w:r>
      <w:hyperlink r:id="rId8" w:history="1">
        <w:r w:rsidRPr="00F804AB">
          <w:rPr>
            <w:rStyle w:val="Kpr"/>
            <w:rFonts w:ascii="Arial" w:hAnsi="Arial"/>
            <w:bCs/>
            <w:i/>
            <w:iCs/>
            <w:sz w:val="22"/>
            <w:szCs w:val="22"/>
          </w:rPr>
          <w:t>www.bqcert.co.uk</w:t>
        </w:r>
      </w:hyperlink>
      <w:r>
        <w:rPr>
          <w:rFonts w:ascii="Arial" w:hAnsi="Arial"/>
          <w:bCs/>
          <w:i/>
          <w:iCs/>
          <w:color w:val="FF0000"/>
          <w:sz w:val="22"/>
          <w:szCs w:val="22"/>
        </w:rPr>
        <w:t xml:space="preserve"> adresinde kamuya açık tutulmaktadır.</w:t>
      </w:r>
    </w:p>
    <w:p w14:paraId="05EB6778" w14:textId="32ED15A6" w:rsidR="00B8611B" w:rsidRDefault="00B8611B" w:rsidP="005D0437">
      <w:pPr>
        <w:pStyle w:val="GvdeMetni"/>
        <w:spacing w:line="276" w:lineRule="auto"/>
        <w:rPr>
          <w:rFonts w:ascii="Arial" w:hAnsi="Arial"/>
          <w:bCs/>
          <w:i/>
          <w:iCs/>
          <w:color w:val="FF0000"/>
          <w:sz w:val="22"/>
          <w:szCs w:val="22"/>
        </w:rPr>
      </w:pPr>
    </w:p>
    <w:p w14:paraId="4C645DD7" w14:textId="77ED9828" w:rsidR="00B8611B" w:rsidRDefault="00B8611B" w:rsidP="005D0437">
      <w:pPr>
        <w:pStyle w:val="GvdeMetni"/>
        <w:spacing w:line="276" w:lineRule="auto"/>
        <w:rPr>
          <w:rFonts w:ascii="Arial" w:hAnsi="Arial"/>
          <w:bCs/>
          <w:i/>
          <w:iCs/>
          <w:color w:val="FF0000"/>
          <w:sz w:val="22"/>
          <w:szCs w:val="22"/>
        </w:rPr>
      </w:pPr>
      <w:r>
        <w:rPr>
          <w:rFonts w:ascii="Arial" w:hAnsi="Arial"/>
          <w:bCs/>
          <w:i/>
          <w:iCs/>
          <w:color w:val="FF0000"/>
          <w:sz w:val="22"/>
          <w:szCs w:val="22"/>
        </w:rPr>
        <w:t xml:space="preserve">İtirazların ele alınması ve değerlendirilmesine ilişkin uygulamalar kapsamında gizlilik ve tarafsızlık esastır. Gizlilik amacıyla yapılan itirazlarla alakalı hiçbir bilgi ve kayıt dışarı açıklanmaz ve gösterilmez. Söz konusu bilgi ve belgelerin gerek görülmesi durumunda, yalnızca </w:t>
      </w:r>
      <w:proofErr w:type="spellStart"/>
      <w:r>
        <w:rPr>
          <w:rFonts w:ascii="Arial" w:hAnsi="Arial"/>
          <w:bCs/>
          <w:i/>
          <w:iCs/>
          <w:color w:val="FF0000"/>
          <w:sz w:val="22"/>
          <w:szCs w:val="22"/>
        </w:rPr>
        <w:t>Türkak</w:t>
      </w:r>
      <w:proofErr w:type="spellEnd"/>
      <w:r>
        <w:rPr>
          <w:rFonts w:ascii="Arial" w:hAnsi="Arial"/>
          <w:bCs/>
          <w:i/>
          <w:iCs/>
          <w:color w:val="FF0000"/>
          <w:sz w:val="22"/>
          <w:szCs w:val="22"/>
        </w:rPr>
        <w:t xml:space="preserve"> tarafından görülmesine izin verilir.</w:t>
      </w:r>
    </w:p>
    <w:p w14:paraId="70F3336F" w14:textId="3D0921BC" w:rsidR="00D1311A" w:rsidRDefault="00D1311A" w:rsidP="005D0437">
      <w:pPr>
        <w:pStyle w:val="GvdeMetni"/>
        <w:spacing w:line="276" w:lineRule="auto"/>
        <w:rPr>
          <w:rFonts w:ascii="Arial" w:hAnsi="Arial"/>
          <w:bCs/>
          <w:i/>
          <w:iCs/>
          <w:color w:val="FF0000"/>
          <w:sz w:val="22"/>
          <w:szCs w:val="22"/>
        </w:rPr>
      </w:pPr>
    </w:p>
    <w:p w14:paraId="225FFF3E" w14:textId="37360B35" w:rsidR="00D1311A" w:rsidRDefault="00D1311A" w:rsidP="005D0437">
      <w:pPr>
        <w:pStyle w:val="GvdeMetni"/>
        <w:spacing w:line="276" w:lineRule="auto"/>
        <w:rPr>
          <w:rFonts w:ascii="Arial" w:hAnsi="Arial"/>
          <w:i/>
          <w:iCs/>
          <w:color w:val="FF0000"/>
          <w:sz w:val="22"/>
          <w:szCs w:val="22"/>
        </w:rPr>
      </w:pPr>
      <w:r>
        <w:rPr>
          <w:rFonts w:ascii="Arial" w:hAnsi="Arial"/>
          <w:bCs/>
          <w:i/>
          <w:iCs/>
          <w:color w:val="FF0000"/>
          <w:sz w:val="22"/>
          <w:szCs w:val="22"/>
        </w:rPr>
        <w:t xml:space="preserve">İtirazlar Yönetim Temsilcisi tarafından alınır, eğer itiraz bildirimi, herhangi bir BELLA çalışanı tarafından alındı ise Yönetim Temsilcisine aktarılır. </w:t>
      </w:r>
      <w:r w:rsidRPr="005B51FA">
        <w:rPr>
          <w:rFonts w:ascii="Arial" w:hAnsi="Arial"/>
          <w:bCs/>
          <w:i/>
          <w:iCs/>
          <w:color w:val="FF0000"/>
          <w:sz w:val="22"/>
          <w:szCs w:val="22"/>
        </w:rPr>
        <w:t xml:space="preserve">Yönetim Temsilcisi itirazın </w:t>
      </w:r>
      <w:proofErr w:type="spellStart"/>
      <w:r w:rsidRPr="005B51FA">
        <w:rPr>
          <w:rFonts w:ascii="Arial" w:hAnsi="Arial"/>
          <w:bCs/>
          <w:i/>
          <w:iCs/>
          <w:color w:val="FF0000"/>
          <w:sz w:val="22"/>
          <w:szCs w:val="22"/>
        </w:rPr>
        <w:t>BELLA’nın</w:t>
      </w:r>
      <w:proofErr w:type="spellEnd"/>
      <w:r w:rsidRPr="005B51FA">
        <w:rPr>
          <w:rFonts w:ascii="Arial" w:hAnsi="Arial"/>
          <w:bCs/>
          <w:i/>
          <w:iCs/>
          <w:color w:val="FF0000"/>
          <w:sz w:val="22"/>
          <w:szCs w:val="22"/>
        </w:rPr>
        <w:t xml:space="preserve"> vermiş olduğu kararlar ile ilgili olup olmadığını araştırır. </w:t>
      </w:r>
      <w:r w:rsidRPr="00D1311A">
        <w:rPr>
          <w:rFonts w:ascii="Arial" w:hAnsi="Arial"/>
          <w:bCs/>
          <w:i/>
          <w:iCs/>
          <w:color w:val="FF0000"/>
          <w:sz w:val="22"/>
          <w:szCs w:val="22"/>
        </w:rPr>
        <w:t>Yönetim Temsilcisi tarafından, itiraz sahibi tarafa, itirazın alındığı ve en geç 15 iş günü içerisinde itiraz ile ilgili değerlendirmenin yapılarak sonucun yazılı olarak bildirileceği açıklanır.</w:t>
      </w:r>
      <w:r w:rsidRPr="005B51FA">
        <w:rPr>
          <w:rFonts w:ascii="Arial" w:hAnsi="Arial"/>
          <w:bCs/>
          <w:i/>
          <w:iCs/>
          <w:color w:val="FF0000"/>
          <w:sz w:val="22"/>
          <w:szCs w:val="22"/>
        </w:rPr>
        <w:t xml:space="preserve"> İtiraz </w:t>
      </w:r>
      <w:proofErr w:type="spellStart"/>
      <w:r w:rsidRPr="005B51FA">
        <w:rPr>
          <w:rFonts w:ascii="Arial" w:hAnsi="Arial"/>
          <w:bCs/>
          <w:i/>
          <w:iCs/>
          <w:color w:val="FF0000"/>
          <w:sz w:val="22"/>
          <w:szCs w:val="22"/>
        </w:rPr>
        <w:t>BELLA’nın</w:t>
      </w:r>
      <w:proofErr w:type="spellEnd"/>
      <w:r w:rsidRPr="005B51FA">
        <w:rPr>
          <w:rFonts w:ascii="Arial" w:hAnsi="Arial"/>
          <w:bCs/>
          <w:i/>
          <w:iCs/>
          <w:color w:val="FF0000"/>
          <w:sz w:val="22"/>
          <w:szCs w:val="22"/>
        </w:rPr>
        <w:t xml:space="preserve"> vermiş olduğu kararlar ile ilgili değilse itiraz sahibine Yönetim Temsilcisi tarafından, itiraz sahibine yazılı olarak bilgi verilir. İtiraz </w:t>
      </w:r>
      <w:proofErr w:type="spellStart"/>
      <w:r w:rsidRPr="005B51FA">
        <w:rPr>
          <w:rFonts w:ascii="Arial" w:hAnsi="Arial"/>
          <w:bCs/>
          <w:i/>
          <w:iCs/>
          <w:color w:val="FF0000"/>
          <w:sz w:val="22"/>
          <w:szCs w:val="22"/>
        </w:rPr>
        <w:t>BELLA’nın</w:t>
      </w:r>
      <w:proofErr w:type="spellEnd"/>
      <w:r w:rsidRPr="005B51FA">
        <w:rPr>
          <w:rFonts w:ascii="Arial" w:hAnsi="Arial"/>
          <w:bCs/>
          <w:i/>
          <w:iCs/>
          <w:color w:val="FF0000"/>
          <w:sz w:val="22"/>
          <w:szCs w:val="22"/>
        </w:rPr>
        <w:t xml:space="preserve"> vermiş olduğu kararlar ile ilgili ise </w:t>
      </w:r>
      <w:r>
        <w:rPr>
          <w:rFonts w:ascii="Arial" w:hAnsi="Arial"/>
          <w:bCs/>
          <w:i/>
          <w:iCs/>
          <w:color w:val="FF0000"/>
          <w:sz w:val="22"/>
          <w:szCs w:val="22"/>
        </w:rPr>
        <w:t xml:space="preserve">Yönetim Temsilcisi gelen itirazı </w:t>
      </w:r>
      <w:r w:rsidRPr="007B01C2">
        <w:rPr>
          <w:rFonts w:ascii="Arial" w:hAnsi="Arial"/>
          <w:bCs/>
          <w:sz w:val="22"/>
          <w:szCs w:val="22"/>
        </w:rPr>
        <w:t>“</w:t>
      </w:r>
      <w:r w:rsidRPr="00777225">
        <w:rPr>
          <w:rFonts w:ascii="Arial" w:hAnsi="Arial"/>
          <w:bCs/>
          <w:i/>
          <w:iCs/>
          <w:color w:val="FF0000"/>
          <w:sz w:val="22"/>
          <w:szCs w:val="22"/>
        </w:rPr>
        <w:t>FR-40 İtiraz ve Şikâyet Kayıt Formu</w:t>
      </w:r>
      <w:r w:rsidRPr="00D1311A">
        <w:rPr>
          <w:rFonts w:ascii="Arial" w:hAnsi="Arial"/>
          <w:bCs/>
          <w:i/>
          <w:iCs/>
          <w:color w:val="FF0000"/>
          <w:sz w:val="22"/>
          <w:szCs w:val="22"/>
        </w:rPr>
        <w:t xml:space="preserve">” ile kayıt altına alır ve </w:t>
      </w:r>
      <w:r w:rsidRPr="00777225">
        <w:rPr>
          <w:rFonts w:ascii="Arial" w:hAnsi="Arial"/>
          <w:i/>
          <w:iCs/>
          <w:color w:val="FF0000"/>
          <w:sz w:val="22"/>
          <w:szCs w:val="22"/>
        </w:rPr>
        <w:t>İtiraz ve Şikâyet Değerlendirme Komitesi</w:t>
      </w:r>
      <w:r>
        <w:rPr>
          <w:rFonts w:ascii="Arial" w:hAnsi="Arial"/>
          <w:i/>
          <w:iCs/>
          <w:color w:val="FF0000"/>
          <w:sz w:val="22"/>
          <w:szCs w:val="22"/>
        </w:rPr>
        <w:t>’ne bildirerek, itiraz sahibine konu ile ilgili yazılı bilgi verir.</w:t>
      </w:r>
    </w:p>
    <w:p w14:paraId="2F58C78C" w14:textId="7BEC10C9" w:rsidR="00D1311A" w:rsidRDefault="00D1311A" w:rsidP="005D0437">
      <w:pPr>
        <w:pStyle w:val="GvdeMetni"/>
        <w:spacing w:line="276" w:lineRule="auto"/>
        <w:rPr>
          <w:rFonts w:ascii="Arial" w:hAnsi="Arial"/>
          <w:i/>
          <w:iCs/>
          <w:color w:val="FF0000"/>
          <w:sz w:val="22"/>
          <w:szCs w:val="22"/>
        </w:rPr>
      </w:pPr>
    </w:p>
    <w:p w14:paraId="2A4CE170" w14:textId="27F86F49" w:rsidR="00D1311A" w:rsidRDefault="00D1311A" w:rsidP="005D0437">
      <w:pPr>
        <w:pStyle w:val="GvdeMetni"/>
        <w:spacing w:line="276" w:lineRule="auto"/>
        <w:rPr>
          <w:rFonts w:ascii="Arial" w:hAnsi="Arial"/>
          <w:i/>
          <w:iCs/>
          <w:color w:val="FF0000"/>
          <w:sz w:val="22"/>
          <w:szCs w:val="22"/>
        </w:rPr>
      </w:pPr>
      <w:r w:rsidRPr="00777225">
        <w:rPr>
          <w:rFonts w:ascii="Arial" w:hAnsi="Arial"/>
          <w:i/>
          <w:iCs/>
          <w:color w:val="FF0000"/>
          <w:sz w:val="22"/>
          <w:szCs w:val="22"/>
        </w:rPr>
        <w:t>İtiraz ve Şikâyet Değerlendirme Komitesi</w:t>
      </w:r>
      <w:r>
        <w:rPr>
          <w:rFonts w:ascii="Arial" w:hAnsi="Arial"/>
          <w:i/>
          <w:iCs/>
          <w:color w:val="FF0000"/>
          <w:sz w:val="22"/>
          <w:szCs w:val="22"/>
        </w:rPr>
        <w:t xml:space="preserve"> üyeleri, itiraza konu olan hususlara dahil olmayan dış kaynaklı kişiler arasından ilgili konuya </w:t>
      </w:r>
      <w:r w:rsidR="00925FC5">
        <w:rPr>
          <w:rFonts w:ascii="Arial" w:hAnsi="Arial"/>
          <w:i/>
          <w:iCs/>
          <w:color w:val="FF0000"/>
          <w:sz w:val="22"/>
          <w:szCs w:val="22"/>
        </w:rPr>
        <w:t>g</w:t>
      </w:r>
      <w:r>
        <w:rPr>
          <w:rFonts w:ascii="Arial" w:hAnsi="Arial"/>
          <w:i/>
          <w:iCs/>
          <w:color w:val="FF0000"/>
          <w:sz w:val="22"/>
          <w:szCs w:val="22"/>
        </w:rPr>
        <w:t>öre uzmanlık alanı dikkate alınarak en az 3 kişi olacak şekilde Genel Müdür tarafından belirlenir. Genel Müdür, Yönetim Temsilcisi ve tam zamanlı ofis çalışanları</w:t>
      </w:r>
      <w:r w:rsidR="00925FC5">
        <w:rPr>
          <w:rFonts w:ascii="Arial" w:hAnsi="Arial"/>
          <w:i/>
          <w:iCs/>
          <w:color w:val="FF0000"/>
          <w:sz w:val="22"/>
          <w:szCs w:val="22"/>
        </w:rPr>
        <w:t>,</w:t>
      </w:r>
      <w:r w:rsidR="00925FC5" w:rsidRPr="00925FC5">
        <w:rPr>
          <w:rFonts w:ascii="Arial" w:hAnsi="Arial"/>
          <w:i/>
          <w:iCs/>
          <w:color w:val="FF0000"/>
          <w:sz w:val="22"/>
          <w:szCs w:val="22"/>
        </w:rPr>
        <w:t xml:space="preserve"> </w:t>
      </w:r>
      <w:r w:rsidR="00925FC5" w:rsidRPr="00777225">
        <w:rPr>
          <w:rFonts w:ascii="Arial" w:hAnsi="Arial"/>
          <w:i/>
          <w:iCs/>
          <w:color w:val="FF0000"/>
          <w:sz w:val="22"/>
          <w:szCs w:val="22"/>
        </w:rPr>
        <w:t>İtiraz ve Şikâyet Değerlendirme Komitesi</w:t>
      </w:r>
      <w:r w:rsidR="00925FC5">
        <w:rPr>
          <w:rFonts w:ascii="Arial" w:hAnsi="Arial"/>
          <w:i/>
          <w:iCs/>
          <w:color w:val="FF0000"/>
          <w:sz w:val="22"/>
          <w:szCs w:val="22"/>
        </w:rPr>
        <w:t>’nde görevlendirilmez sadece komitede sekreterya olarak görev alabilirler. Komitenin konuyu değerlendirmesi esnasında gerektiğinde uzman görüşüne başvurulabilir.</w:t>
      </w:r>
    </w:p>
    <w:p w14:paraId="00D20E4D" w14:textId="157B5E17" w:rsidR="005B51FA" w:rsidRDefault="005B51FA" w:rsidP="005D0437">
      <w:pPr>
        <w:pStyle w:val="GvdeMetni"/>
        <w:spacing w:line="276" w:lineRule="auto"/>
        <w:rPr>
          <w:rFonts w:ascii="Arial" w:hAnsi="Arial"/>
          <w:i/>
          <w:iCs/>
          <w:color w:val="FF0000"/>
          <w:sz w:val="22"/>
          <w:szCs w:val="22"/>
        </w:rPr>
      </w:pPr>
    </w:p>
    <w:p w14:paraId="6D20C124" w14:textId="77777777" w:rsidR="005B51FA" w:rsidRPr="007B01C2" w:rsidRDefault="005B51FA" w:rsidP="005B51FA">
      <w:pPr>
        <w:autoSpaceDE w:val="0"/>
        <w:autoSpaceDN w:val="0"/>
        <w:adjustRightInd w:val="0"/>
        <w:spacing w:line="276" w:lineRule="auto"/>
        <w:jc w:val="both"/>
        <w:rPr>
          <w:rFonts w:ascii="Arial" w:hAnsi="Arial" w:cs="Arial"/>
          <w:bCs/>
          <w:sz w:val="22"/>
          <w:szCs w:val="22"/>
        </w:rPr>
      </w:pPr>
      <w:r w:rsidRPr="007B01C2">
        <w:rPr>
          <w:rFonts w:ascii="Arial" w:hAnsi="Arial" w:cs="Arial"/>
          <w:bCs/>
          <w:sz w:val="22"/>
          <w:szCs w:val="22"/>
        </w:rPr>
        <w:t>BELLA itirazları ele almanın bütün seviyelerindeki bütün kararlardan sorumludur. İtirazların kabulü, soruşturması ve kararı, itiraz edene karşı ayrımcı bir uygulamaya yol açamaz.</w:t>
      </w:r>
    </w:p>
    <w:p w14:paraId="3D93BDD9" w14:textId="67E70891" w:rsidR="00925FC5" w:rsidRDefault="00925FC5" w:rsidP="005D0437">
      <w:pPr>
        <w:pStyle w:val="GvdeMetni"/>
        <w:spacing w:line="276" w:lineRule="auto"/>
        <w:rPr>
          <w:rFonts w:ascii="Arial" w:hAnsi="Arial"/>
          <w:i/>
          <w:iCs/>
          <w:color w:val="FF0000"/>
          <w:sz w:val="22"/>
          <w:szCs w:val="22"/>
        </w:rPr>
      </w:pPr>
    </w:p>
    <w:p w14:paraId="261F0A32" w14:textId="1AAAD9AA" w:rsidR="00D1311A" w:rsidRDefault="00925FC5" w:rsidP="005D0437">
      <w:pPr>
        <w:pStyle w:val="GvdeMetni"/>
        <w:spacing w:line="276" w:lineRule="auto"/>
        <w:rPr>
          <w:rFonts w:ascii="Arial" w:hAnsi="Arial"/>
          <w:i/>
          <w:iCs/>
          <w:color w:val="FF0000"/>
          <w:sz w:val="22"/>
          <w:szCs w:val="22"/>
        </w:rPr>
      </w:pPr>
      <w:r w:rsidRPr="00777225">
        <w:rPr>
          <w:rFonts w:ascii="Arial" w:hAnsi="Arial"/>
          <w:i/>
          <w:iCs/>
          <w:color w:val="FF0000"/>
          <w:sz w:val="22"/>
          <w:szCs w:val="22"/>
        </w:rPr>
        <w:t>İtiraz ve Şikâyet Değerlendirme Komitesi</w:t>
      </w:r>
      <w:r>
        <w:rPr>
          <w:rFonts w:ascii="Arial" w:hAnsi="Arial"/>
          <w:i/>
          <w:iCs/>
          <w:color w:val="FF0000"/>
          <w:sz w:val="22"/>
          <w:szCs w:val="22"/>
        </w:rPr>
        <w:t xml:space="preserve"> itirazları değerlendirmek üzere 15 iş günü içerisinde toplanarak konuyu görüşür, komitenin aldığı kararlar toplantı tutanağı ile kayıt altına alınır. Alınan karar ilgili tarafa en geç </w:t>
      </w:r>
      <w:r w:rsidR="005B51FA">
        <w:rPr>
          <w:rFonts w:ascii="Arial" w:hAnsi="Arial"/>
          <w:i/>
          <w:iCs/>
          <w:color w:val="FF0000"/>
          <w:sz w:val="22"/>
          <w:szCs w:val="22"/>
        </w:rPr>
        <w:t>7</w:t>
      </w:r>
      <w:r>
        <w:rPr>
          <w:rFonts w:ascii="Arial" w:hAnsi="Arial"/>
          <w:i/>
          <w:iCs/>
          <w:color w:val="FF0000"/>
          <w:sz w:val="22"/>
          <w:szCs w:val="22"/>
        </w:rPr>
        <w:t xml:space="preserve"> iş günü içerisinde yazılı olarak bildirilir.</w:t>
      </w:r>
    </w:p>
    <w:p w14:paraId="72A4C5DC" w14:textId="3647877A" w:rsidR="00925FC5" w:rsidRDefault="00925FC5" w:rsidP="005D0437">
      <w:pPr>
        <w:pStyle w:val="GvdeMetni"/>
        <w:spacing w:line="276" w:lineRule="auto"/>
        <w:rPr>
          <w:rFonts w:ascii="Arial" w:hAnsi="Arial"/>
          <w:i/>
          <w:iCs/>
          <w:color w:val="FF0000"/>
          <w:sz w:val="22"/>
          <w:szCs w:val="22"/>
        </w:rPr>
      </w:pPr>
    </w:p>
    <w:p w14:paraId="71252537" w14:textId="706E0DD1" w:rsidR="00925FC5" w:rsidRDefault="00925FC5" w:rsidP="005D0437">
      <w:pPr>
        <w:pStyle w:val="GvdeMetni"/>
        <w:spacing w:line="276" w:lineRule="auto"/>
        <w:rPr>
          <w:rFonts w:ascii="Arial" w:hAnsi="Arial"/>
          <w:i/>
          <w:iCs/>
          <w:color w:val="FF0000"/>
          <w:sz w:val="22"/>
          <w:szCs w:val="22"/>
        </w:rPr>
      </w:pPr>
      <w:r>
        <w:rPr>
          <w:rFonts w:ascii="Arial" w:hAnsi="Arial"/>
          <w:i/>
          <w:iCs/>
          <w:color w:val="FF0000"/>
          <w:sz w:val="22"/>
          <w:szCs w:val="22"/>
        </w:rPr>
        <w:t xml:space="preserve">İtiraz sahibi, </w:t>
      </w:r>
      <w:r w:rsidRPr="00777225">
        <w:rPr>
          <w:rFonts w:ascii="Arial" w:hAnsi="Arial"/>
          <w:i/>
          <w:iCs/>
          <w:color w:val="FF0000"/>
          <w:sz w:val="22"/>
          <w:szCs w:val="22"/>
        </w:rPr>
        <w:t>İtiraz ve Şikâyet Değerlendirme Komitesi</w:t>
      </w:r>
      <w:r>
        <w:rPr>
          <w:rFonts w:ascii="Arial" w:hAnsi="Arial"/>
          <w:i/>
          <w:iCs/>
          <w:color w:val="FF0000"/>
          <w:sz w:val="22"/>
          <w:szCs w:val="22"/>
        </w:rPr>
        <w:t xml:space="preserve">nin aldığı karardan tatmin olmazsa ikinci kez </w:t>
      </w:r>
      <w:proofErr w:type="spellStart"/>
      <w:r>
        <w:rPr>
          <w:rFonts w:ascii="Arial" w:hAnsi="Arial"/>
          <w:i/>
          <w:iCs/>
          <w:color w:val="FF0000"/>
          <w:sz w:val="22"/>
          <w:szCs w:val="22"/>
        </w:rPr>
        <w:t>BELLA’ya</w:t>
      </w:r>
      <w:proofErr w:type="spellEnd"/>
      <w:r>
        <w:rPr>
          <w:rFonts w:ascii="Arial" w:hAnsi="Arial"/>
          <w:i/>
          <w:iCs/>
          <w:color w:val="FF0000"/>
          <w:sz w:val="22"/>
          <w:szCs w:val="22"/>
        </w:rPr>
        <w:t xml:space="preserve"> itiraz etme hakkına sahiptir. BELLA itiraz sahibinin alınan karara itiraz edebilmesine izin vererek bu itirazın, bahse konu kararla önceden hiçbir ilişkisi bulunmayan ancak konu hakkında yeterli bilgi ve tecrübeye sahip</w:t>
      </w:r>
      <w:r w:rsidR="005B51FA">
        <w:rPr>
          <w:rFonts w:ascii="Arial" w:hAnsi="Arial"/>
          <w:i/>
          <w:iCs/>
          <w:color w:val="FF0000"/>
          <w:sz w:val="22"/>
          <w:szCs w:val="22"/>
        </w:rPr>
        <w:t>, bağımsız hareket edebilen kişi veya kişilerce incelenmesinin teminini sağlar.</w:t>
      </w:r>
    </w:p>
    <w:p w14:paraId="0E72280A" w14:textId="6D9DDDB8" w:rsidR="005B51FA" w:rsidRDefault="005B51FA" w:rsidP="005D0437">
      <w:pPr>
        <w:pStyle w:val="GvdeMetni"/>
        <w:spacing w:line="276" w:lineRule="auto"/>
        <w:rPr>
          <w:rFonts w:ascii="Arial" w:hAnsi="Arial"/>
          <w:i/>
          <w:iCs/>
          <w:color w:val="FF0000"/>
          <w:sz w:val="22"/>
          <w:szCs w:val="22"/>
        </w:rPr>
      </w:pPr>
    </w:p>
    <w:p w14:paraId="53D2F06F" w14:textId="6BBAFA78" w:rsidR="00B455B2" w:rsidRPr="00B646D0" w:rsidRDefault="005B51FA" w:rsidP="007B01C2">
      <w:pPr>
        <w:pStyle w:val="GvdeMetni"/>
        <w:spacing w:line="276" w:lineRule="auto"/>
        <w:rPr>
          <w:rFonts w:ascii="Arial" w:hAnsi="Arial"/>
          <w:i/>
          <w:iCs/>
          <w:color w:val="FF0000"/>
          <w:sz w:val="22"/>
          <w:szCs w:val="22"/>
        </w:rPr>
      </w:pPr>
      <w:r>
        <w:rPr>
          <w:rFonts w:ascii="Arial" w:hAnsi="Arial"/>
          <w:i/>
          <w:iCs/>
          <w:color w:val="FF0000"/>
          <w:sz w:val="22"/>
          <w:szCs w:val="22"/>
        </w:rPr>
        <w:t>İtiraz sonucunda alınan kararlar doğrultusunda gerekli düzeltici faaliyetler başlatılır ve takibi Yönetim Temsilcisi tarafından sağlanır.</w:t>
      </w:r>
    </w:p>
    <w:p w14:paraId="335DABCC" w14:textId="77777777" w:rsidR="00B455B2" w:rsidRPr="007B01C2" w:rsidRDefault="00B455B2" w:rsidP="007B01C2">
      <w:pPr>
        <w:pStyle w:val="GvdeMetni"/>
        <w:spacing w:line="276" w:lineRule="auto"/>
        <w:rPr>
          <w:rFonts w:ascii="Arial" w:hAnsi="Arial"/>
          <w:bCs/>
          <w:sz w:val="22"/>
          <w:szCs w:val="22"/>
        </w:rPr>
      </w:pPr>
    </w:p>
    <w:p w14:paraId="2B94828F" w14:textId="3595F6DB" w:rsidR="00AC5199" w:rsidRPr="007B01C2" w:rsidRDefault="000D615D" w:rsidP="007B01C2">
      <w:pPr>
        <w:pStyle w:val="GvdeMetni"/>
        <w:spacing w:line="276" w:lineRule="auto"/>
        <w:rPr>
          <w:rFonts w:ascii="Arial" w:hAnsi="Arial"/>
          <w:b/>
          <w:bCs/>
          <w:sz w:val="22"/>
          <w:szCs w:val="22"/>
        </w:rPr>
      </w:pPr>
      <w:r w:rsidRPr="007B01C2">
        <w:rPr>
          <w:rFonts w:ascii="Arial" w:hAnsi="Arial"/>
          <w:b/>
          <w:bCs/>
          <w:sz w:val="22"/>
          <w:szCs w:val="22"/>
        </w:rPr>
        <w:t>5</w:t>
      </w:r>
      <w:r w:rsidR="0067536C" w:rsidRPr="007B01C2">
        <w:rPr>
          <w:rFonts w:ascii="Arial" w:hAnsi="Arial"/>
          <w:b/>
          <w:bCs/>
          <w:sz w:val="22"/>
          <w:szCs w:val="22"/>
        </w:rPr>
        <w:t>.2.</w:t>
      </w:r>
      <w:r w:rsidR="00B646D0">
        <w:rPr>
          <w:rFonts w:ascii="Arial" w:hAnsi="Arial"/>
          <w:b/>
          <w:bCs/>
          <w:sz w:val="22"/>
          <w:szCs w:val="22"/>
        </w:rPr>
        <w:t>1</w:t>
      </w:r>
      <w:r w:rsidR="0067536C" w:rsidRPr="007B01C2">
        <w:rPr>
          <w:rFonts w:ascii="Arial" w:hAnsi="Arial"/>
          <w:b/>
          <w:bCs/>
          <w:sz w:val="22"/>
          <w:szCs w:val="22"/>
        </w:rPr>
        <w:t>.</w:t>
      </w:r>
      <w:r w:rsidR="00AC5199" w:rsidRPr="007B01C2">
        <w:rPr>
          <w:rFonts w:ascii="Arial" w:hAnsi="Arial"/>
          <w:b/>
          <w:bCs/>
          <w:sz w:val="22"/>
          <w:szCs w:val="22"/>
        </w:rPr>
        <w:t xml:space="preserve">Denetim sonucunda denetim heyetinin </w:t>
      </w:r>
      <w:r w:rsidR="00E13251" w:rsidRPr="007B01C2">
        <w:rPr>
          <w:rFonts w:ascii="Arial" w:hAnsi="Arial"/>
          <w:b/>
          <w:bCs/>
          <w:sz w:val="22"/>
          <w:szCs w:val="22"/>
        </w:rPr>
        <w:t>yazdığı</w:t>
      </w:r>
      <w:r w:rsidR="007B01C2">
        <w:rPr>
          <w:rFonts w:ascii="Arial" w:hAnsi="Arial"/>
          <w:b/>
          <w:bCs/>
          <w:sz w:val="22"/>
          <w:szCs w:val="22"/>
        </w:rPr>
        <w:t xml:space="preserve"> </w:t>
      </w:r>
      <w:r w:rsidR="00E13251" w:rsidRPr="007B01C2">
        <w:rPr>
          <w:rFonts w:ascii="Arial" w:hAnsi="Arial"/>
          <w:b/>
          <w:bCs/>
          <w:sz w:val="22"/>
          <w:szCs w:val="22"/>
        </w:rPr>
        <w:t>majör</w:t>
      </w:r>
      <w:r w:rsidR="00AC5199" w:rsidRPr="007B01C2">
        <w:rPr>
          <w:rFonts w:ascii="Arial" w:hAnsi="Arial"/>
          <w:b/>
          <w:bCs/>
          <w:sz w:val="22"/>
          <w:szCs w:val="22"/>
        </w:rPr>
        <w:t>/</w:t>
      </w:r>
      <w:r w:rsidR="00E13251" w:rsidRPr="007B01C2">
        <w:rPr>
          <w:rFonts w:ascii="Arial" w:hAnsi="Arial"/>
          <w:b/>
          <w:bCs/>
          <w:sz w:val="22"/>
          <w:szCs w:val="22"/>
        </w:rPr>
        <w:t>minör</w:t>
      </w:r>
      <w:r w:rsidR="007B01C2">
        <w:rPr>
          <w:rFonts w:ascii="Arial" w:hAnsi="Arial"/>
          <w:b/>
          <w:bCs/>
          <w:sz w:val="22"/>
          <w:szCs w:val="22"/>
        </w:rPr>
        <w:t xml:space="preserve"> </w:t>
      </w:r>
      <w:r w:rsidR="0099086F" w:rsidRPr="007B01C2">
        <w:rPr>
          <w:rFonts w:ascii="Arial" w:hAnsi="Arial"/>
          <w:b/>
          <w:bCs/>
          <w:sz w:val="22"/>
          <w:szCs w:val="22"/>
        </w:rPr>
        <w:t xml:space="preserve">uygunsuzluk, </w:t>
      </w:r>
      <w:r w:rsidR="00AC5199" w:rsidRPr="007B01C2">
        <w:rPr>
          <w:rFonts w:ascii="Arial" w:hAnsi="Arial"/>
          <w:b/>
          <w:bCs/>
          <w:sz w:val="22"/>
          <w:szCs w:val="22"/>
        </w:rPr>
        <w:t>gözlem</w:t>
      </w:r>
      <w:r w:rsidR="00E13251" w:rsidRPr="007B01C2">
        <w:rPr>
          <w:rFonts w:ascii="Arial" w:hAnsi="Arial"/>
          <w:b/>
          <w:bCs/>
          <w:sz w:val="22"/>
          <w:szCs w:val="22"/>
        </w:rPr>
        <w:t xml:space="preserve"> veya tavsiye kara</w:t>
      </w:r>
      <w:r w:rsidR="007E49A8" w:rsidRPr="007B01C2">
        <w:rPr>
          <w:rFonts w:ascii="Arial" w:hAnsi="Arial"/>
          <w:b/>
          <w:bCs/>
          <w:sz w:val="22"/>
          <w:szCs w:val="22"/>
        </w:rPr>
        <w:t>rına</w:t>
      </w:r>
      <w:r w:rsidR="00E13251" w:rsidRPr="007B01C2">
        <w:rPr>
          <w:rFonts w:ascii="Arial" w:hAnsi="Arial"/>
          <w:b/>
          <w:bCs/>
          <w:sz w:val="22"/>
          <w:szCs w:val="22"/>
        </w:rPr>
        <w:t xml:space="preserve"> itiraz</w:t>
      </w:r>
    </w:p>
    <w:p w14:paraId="7B616C6E" w14:textId="77777777" w:rsidR="00E13251" w:rsidRPr="007B01C2" w:rsidRDefault="00E13251" w:rsidP="007B01C2">
      <w:pPr>
        <w:pStyle w:val="GvdeMetni"/>
        <w:spacing w:line="276" w:lineRule="auto"/>
        <w:rPr>
          <w:rFonts w:ascii="Arial" w:hAnsi="Arial"/>
          <w:b/>
          <w:bCs/>
          <w:i/>
          <w:sz w:val="22"/>
          <w:szCs w:val="22"/>
        </w:rPr>
      </w:pPr>
    </w:p>
    <w:p w14:paraId="6389B8E9" w14:textId="77777777" w:rsidR="00504ADC" w:rsidRPr="007B01C2" w:rsidRDefault="00E13251" w:rsidP="007B01C2">
      <w:pPr>
        <w:pStyle w:val="GvdeMetni"/>
        <w:spacing w:line="276" w:lineRule="auto"/>
        <w:rPr>
          <w:rFonts w:ascii="Arial" w:hAnsi="Arial"/>
          <w:bCs/>
          <w:sz w:val="22"/>
          <w:szCs w:val="22"/>
        </w:rPr>
      </w:pPr>
      <w:r w:rsidRPr="007B01C2">
        <w:rPr>
          <w:rFonts w:ascii="Arial" w:hAnsi="Arial"/>
          <w:bCs/>
          <w:sz w:val="22"/>
          <w:szCs w:val="22"/>
        </w:rPr>
        <w:t>Bu durumda baş denetçi denetlenene itiraz etme haklarının olduğunu açıklar. Daha sonra bir tutanak hazırlar. Tutanakta konu belirtilir ve denetlenenin imza atmakta</w:t>
      </w:r>
      <w:r w:rsidR="0099086F" w:rsidRPr="007B01C2">
        <w:rPr>
          <w:rFonts w:ascii="Arial" w:hAnsi="Arial"/>
          <w:bCs/>
          <w:sz w:val="22"/>
          <w:szCs w:val="22"/>
        </w:rPr>
        <w:t>n</w:t>
      </w:r>
      <w:r w:rsidRPr="007B01C2">
        <w:rPr>
          <w:rFonts w:ascii="Arial" w:hAnsi="Arial"/>
          <w:bCs/>
          <w:sz w:val="22"/>
          <w:szCs w:val="22"/>
        </w:rPr>
        <w:t xml:space="preserve"> imtina ettiği vurgulanır. Denetlenenden tutanağa imza atması istenilir, eğer atmazsa tek taraflı tutanak imzalanır. </w:t>
      </w:r>
    </w:p>
    <w:p w14:paraId="3587B3B6" w14:textId="77777777" w:rsidR="00504ADC" w:rsidRPr="007B01C2" w:rsidRDefault="00504ADC" w:rsidP="007B01C2">
      <w:pPr>
        <w:pStyle w:val="GvdeMetni"/>
        <w:spacing w:line="276" w:lineRule="auto"/>
        <w:rPr>
          <w:rFonts w:ascii="Arial" w:hAnsi="Arial"/>
          <w:bCs/>
          <w:sz w:val="22"/>
          <w:szCs w:val="22"/>
        </w:rPr>
      </w:pPr>
    </w:p>
    <w:p w14:paraId="32062AA1" w14:textId="3AA737D2" w:rsidR="003C776C" w:rsidRPr="007B01C2" w:rsidRDefault="006A699A" w:rsidP="007B01C2">
      <w:pPr>
        <w:pStyle w:val="GvdeMetni"/>
        <w:spacing w:line="276" w:lineRule="auto"/>
        <w:rPr>
          <w:rFonts w:ascii="Arial" w:hAnsi="Arial"/>
          <w:bCs/>
          <w:sz w:val="22"/>
          <w:szCs w:val="22"/>
        </w:rPr>
      </w:pPr>
      <w:r w:rsidRPr="007B01C2">
        <w:rPr>
          <w:rFonts w:ascii="Arial" w:hAnsi="Arial"/>
          <w:bCs/>
          <w:sz w:val="22"/>
          <w:szCs w:val="22"/>
        </w:rPr>
        <w:t>Belgelendirme M</w:t>
      </w:r>
      <w:r w:rsidR="00504ADC" w:rsidRPr="007B01C2">
        <w:rPr>
          <w:rFonts w:ascii="Arial" w:hAnsi="Arial"/>
          <w:bCs/>
          <w:sz w:val="22"/>
          <w:szCs w:val="22"/>
        </w:rPr>
        <w:t xml:space="preserve">üdürü </w:t>
      </w:r>
      <w:r w:rsidR="003C776C" w:rsidRPr="007B01C2">
        <w:rPr>
          <w:rFonts w:ascii="Arial" w:hAnsi="Arial"/>
          <w:bCs/>
          <w:sz w:val="22"/>
          <w:szCs w:val="22"/>
        </w:rPr>
        <w:t>itirazı incelemek üzere, ilgili denetimi yapanlardan farklı olması koşuluyla, ilgili EA kodu veya kategoride ataması olan bir Baş Denetçiye raporu ileterek, değerlendirmesini ve karar vermesini sağlar.</w:t>
      </w:r>
      <w:r w:rsidR="00CF5D9E">
        <w:rPr>
          <w:rFonts w:ascii="Arial" w:hAnsi="Arial"/>
          <w:bCs/>
          <w:sz w:val="22"/>
          <w:szCs w:val="22"/>
        </w:rPr>
        <w:t xml:space="preserve"> </w:t>
      </w:r>
      <w:r w:rsidR="003C776C" w:rsidRPr="007B01C2">
        <w:rPr>
          <w:rFonts w:ascii="Arial" w:hAnsi="Arial"/>
          <w:bCs/>
          <w:sz w:val="22"/>
          <w:szCs w:val="22"/>
        </w:rPr>
        <w:t xml:space="preserve">İlgili EA kodunda ataması olmayan durumlarda Baş Denetçi </w:t>
      </w:r>
      <w:proofErr w:type="gramStart"/>
      <w:r w:rsidR="003C776C" w:rsidRPr="007B01C2">
        <w:rPr>
          <w:rFonts w:ascii="Arial" w:hAnsi="Arial"/>
          <w:bCs/>
          <w:sz w:val="22"/>
          <w:szCs w:val="22"/>
        </w:rPr>
        <w:t>ile birlikte</w:t>
      </w:r>
      <w:proofErr w:type="gramEnd"/>
      <w:r w:rsidR="003C776C" w:rsidRPr="007B01C2">
        <w:rPr>
          <w:rFonts w:ascii="Arial" w:hAnsi="Arial"/>
          <w:bCs/>
          <w:sz w:val="22"/>
          <w:szCs w:val="22"/>
        </w:rPr>
        <w:t xml:space="preserve"> bir Teknik Uzman görevlendirilir. Görevlendirilen Baş Denetçi konuyu </w:t>
      </w:r>
      <w:r w:rsidR="003C776C" w:rsidRPr="007B01C2">
        <w:rPr>
          <w:rFonts w:ascii="Arial" w:hAnsi="Arial"/>
          <w:b/>
          <w:bCs/>
          <w:i/>
          <w:sz w:val="22"/>
          <w:szCs w:val="22"/>
        </w:rPr>
        <w:t xml:space="preserve">en fazla </w:t>
      </w:r>
      <w:r w:rsidR="00B646D0">
        <w:rPr>
          <w:rFonts w:ascii="Arial" w:hAnsi="Arial"/>
          <w:b/>
          <w:bCs/>
          <w:i/>
          <w:sz w:val="22"/>
          <w:szCs w:val="22"/>
        </w:rPr>
        <w:t>7</w:t>
      </w:r>
      <w:r w:rsidR="003C776C" w:rsidRPr="007B01C2">
        <w:rPr>
          <w:rFonts w:ascii="Arial" w:hAnsi="Arial"/>
          <w:b/>
          <w:bCs/>
          <w:i/>
          <w:sz w:val="22"/>
          <w:szCs w:val="22"/>
        </w:rPr>
        <w:t xml:space="preserve"> işgünü</w:t>
      </w:r>
      <w:r w:rsidR="003C776C" w:rsidRPr="007B01C2">
        <w:rPr>
          <w:rFonts w:ascii="Arial" w:hAnsi="Arial"/>
          <w:bCs/>
          <w:sz w:val="22"/>
          <w:szCs w:val="22"/>
        </w:rPr>
        <w:t xml:space="preserve"> içerisinde değerlendirir ve karar verir. </w:t>
      </w:r>
    </w:p>
    <w:p w14:paraId="319E3057" w14:textId="77777777" w:rsidR="003C776C" w:rsidRPr="007B01C2" w:rsidRDefault="003C776C" w:rsidP="007B01C2">
      <w:pPr>
        <w:pStyle w:val="GvdeMetni"/>
        <w:spacing w:line="276" w:lineRule="auto"/>
        <w:rPr>
          <w:rFonts w:ascii="Arial" w:hAnsi="Arial"/>
          <w:bCs/>
          <w:sz w:val="22"/>
          <w:szCs w:val="22"/>
        </w:rPr>
      </w:pPr>
    </w:p>
    <w:p w14:paraId="1CB148E2" w14:textId="77777777" w:rsidR="00AA3D5A" w:rsidRPr="007B01C2" w:rsidRDefault="003C776C" w:rsidP="007B01C2">
      <w:pPr>
        <w:pStyle w:val="GvdeMetni"/>
        <w:spacing w:line="276" w:lineRule="auto"/>
        <w:rPr>
          <w:rFonts w:ascii="Arial" w:hAnsi="Arial"/>
          <w:bCs/>
          <w:sz w:val="22"/>
          <w:szCs w:val="22"/>
        </w:rPr>
      </w:pPr>
      <w:r w:rsidRPr="007B01C2">
        <w:rPr>
          <w:rFonts w:ascii="Arial" w:hAnsi="Arial"/>
          <w:bCs/>
          <w:sz w:val="22"/>
          <w:szCs w:val="22"/>
        </w:rPr>
        <w:t>Belgelendirme Müdürü alınan kararı</w:t>
      </w:r>
      <w:r w:rsidR="00AA3D5A" w:rsidRPr="007B01C2">
        <w:rPr>
          <w:rFonts w:ascii="Arial" w:hAnsi="Arial"/>
          <w:bCs/>
          <w:sz w:val="22"/>
          <w:szCs w:val="22"/>
        </w:rPr>
        <w:t xml:space="preserve"> ilgili </w:t>
      </w:r>
      <w:r w:rsidRPr="007B01C2">
        <w:rPr>
          <w:rFonts w:ascii="Arial" w:hAnsi="Arial"/>
          <w:bCs/>
          <w:sz w:val="22"/>
          <w:szCs w:val="22"/>
        </w:rPr>
        <w:t>müşteriye</w:t>
      </w:r>
      <w:r w:rsidR="007B01C2">
        <w:rPr>
          <w:rFonts w:ascii="Arial" w:hAnsi="Arial"/>
          <w:bCs/>
          <w:sz w:val="22"/>
          <w:szCs w:val="22"/>
        </w:rPr>
        <w:t xml:space="preserve"> </w:t>
      </w:r>
      <w:r w:rsidRPr="007B01C2">
        <w:rPr>
          <w:rFonts w:ascii="Arial" w:hAnsi="Arial"/>
          <w:bCs/>
          <w:sz w:val="22"/>
          <w:szCs w:val="22"/>
        </w:rPr>
        <w:t>gerekçeleriyle birlikte</w:t>
      </w:r>
      <w:r w:rsidR="00AA3D5A" w:rsidRPr="007B01C2">
        <w:rPr>
          <w:rFonts w:ascii="Arial" w:hAnsi="Arial"/>
          <w:bCs/>
          <w:sz w:val="22"/>
          <w:szCs w:val="22"/>
        </w:rPr>
        <w:t xml:space="preserve"> yazılı olarak iletir.</w:t>
      </w:r>
    </w:p>
    <w:p w14:paraId="5845C052" w14:textId="77777777" w:rsidR="00AA3D5A" w:rsidRPr="007B01C2" w:rsidRDefault="00AA3D5A" w:rsidP="007B01C2">
      <w:pPr>
        <w:pStyle w:val="GvdeMetni"/>
        <w:spacing w:line="276" w:lineRule="auto"/>
        <w:rPr>
          <w:rFonts w:ascii="Arial" w:hAnsi="Arial"/>
          <w:bCs/>
          <w:sz w:val="22"/>
          <w:szCs w:val="22"/>
        </w:rPr>
      </w:pPr>
    </w:p>
    <w:p w14:paraId="06EFE8CD" w14:textId="77777777" w:rsidR="00E13251" w:rsidRPr="007B01C2" w:rsidRDefault="003C776C" w:rsidP="007B01C2">
      <w:pPr>
        <w:pStyle w:val="GvdeMetni"/>
        <w:spacing w:line="276" w:lineRule="auto"/>
        <w:rPr>
          <w:rFonts w:ascii="Arial" w:hAnsi="Arial"/>
          <w:bCs/>
          <w:i/>
          <w:sz w:val="22"/>
          <w:szCs w:val="22"/>
        </w:rPr>
      </w:pPr>
      <w:r w:rsidRPr="007B01C2">
        <w:rPr>
          <w:rFonts w:ascii="Arial" w:hAnsi="Arial"/>
          <w:bCs/>
          <w:i/>
          <w:sz w:val="22"/>
          <w:szCs w:val="22"/>
        </w:rPr>
        <w:t>D</w:t>
      </w:r>
      <w:r w:rsidR="00AA3D5A" w:rsidRPr="007B01C2">
        <w:rPr>
          <w:rFonts w:ascii="Arial" w:hAnsi="Arial"/>
          <w:bCs/>
          <w:i/>
          <w:sz w:val="22"/>
          <w:szCs w:val="22"/>
        </w:rPr>
        <w:t>eğerlendirme sonucuna göre şu tip kararlar al</w:t>
      </w:r>
      <w:r w:rsidRPr="007B01C2">
        <w:rPr>
          <w:rFonts w:ascii="Arial" w:hAnsi="Arial"/>
          <w:bCs/>
          <w:i/>
          <w:sz w:val="22"/>
          <w:szCs w:val="22"/>
        </w:rPr>
        <w:t>ın</w:t>
      </w:r>
      <w:r w:rsidR="00AA3D5A" w:rsidRPr="007B01C2">
        <w:rPr>
          <w:rFonts w:ascii="Arial" w:hAnsi="Arial"/>
          <w:bCs/>
          <w:i/>
          <w:sz w:val="22"/>
          <w:szCs w:val="22"/>
        </w:rPr>
        <w:t>abilir;</w:t>
      </w:r>
    </w:p>
    <w:p w14:paraId="3CC2C03D" w14:textId="77777777" w:rsidR="00AA3D5A" w:rsidRPr="007B01C2" w:rsidRDefault="00AA3D5A" w:rsidP="007B01C2">
      <w:pPr>
        <w:pStyle w:val="GvdeMetni"/>
        <w:spacing w:line="276" w:lineRule="auto"/>
        <w:rPr>
          <w:rFonts w:ascii="Arial" w:hAnsi="Arial"/>
          <w:bCs/>
          <w:sz w:val="22"/>
          <w:szCs w:val="22"/>
        </w:rPr>
      </w:pPr>
    </w:p>
    <w:p w14:paraId="1655ADBE" w14:textId="77777777" w:rsidR="00AA3D5A" w:rsidRPr="007B01C2" w:rsidRDefault="00AA3D5A" w:rsidP="007B01C2">
      <w:pPr>
        <w:pStyle w:val="GvdeMetni"/>
        <w:numPr>
          <w:ilvl w:val="0"/>
          <w:numId w:val="21"/>
        </w:numPr>
        <w:spacing w:line="276" w:lineRule="auto"/>
        <w:rPr>
          <w:rFonts w:ascii="Arial" w:hAnsi="Arial"/>
          <w:bCs/>
          <w:sz w:val="22"/>
          <w:szCs w:val="22"/>
        </w:rPr>
      </w:pPr>
      <w:r w:rsidRPr="007B01C2">
        <w:rPr>
          <w:rFonts w:ascii="Arial" w:hAnsi="Arial"/>
          <w:bCs/>
          <w:sz w:val="22"/>
          <w:szCs w:val="22"/>
        </w:rPr>
        <w:t xml:space="preserve">Denetim </w:t>
      </w:r>
      <w:r w:rsidR="003C776C" w:rsidRPr="007B01C2">
        <w:rPr>
          <w:rFonts w:ascii="Arial" w:hAnsi="Arial"/>
          <w:bCs/>
          <w:sz w:val="22"/>
          <w:szCs w:val="22"/>
        </w:rPr>
        <w:t>ekibinin tavsiye kararının onayı</w:t>
      </w:r>
      <w:r w:rsidRPr="007B01C2">
        <w:rPr>
          <w:rFonts w:ascii="Arial" w:hAnsi="Arial"/>
          <w:bCs/>
          <w:sz w:val="22"/>
          <w:szCs w:val="22"/>
        </w:rPr>
        <w:t>,</w:t>
      </w:r>
    </w:p>
    <w:p w14:paraId="6FF713BC" w14:textId="77777777" w:rsidR="00AA3D5A" w:rsidRPr="007B01C2" w:rsidRDefault="00AA3D5A" w:rsidP="007B01C2">
      <w:pPr>
        <w:pStyle w:val="GvdeMetni"/>
        <w:spacing w:line="276" w:lineRule="auto"/>
        <w:rPr>
          <w:rFonts w:ascii="Arial" w:hAnsi="Arial"/>
          <w:bCs/>
          <w:sz w:val="22"/>
          <w:szCs w:val="22"/>
        </w:rPr>
      </w:pPr>
    </w:p>
    <w:p w14:paraId="74BCF899" w14:textId="77777777" w:rsidR="00AA3D5A" w:rsidRPr="007B01C2" w:rsidRDefault="00AA3D5A" w:rsidP="007B01C2">
      <w:pPr>
        <w:pStyle w:val="GvdeMetni"/>
        <w:numPr>
          <w:ilvl w:val="0"/>
          <w:numId w:val="21"/>
        </w:numPr>
        <w:spacing w:line="276" w:lineRule="auto"/>
        <w:rPr>
          <w:rFonts w:ascii="Arial" w:hAnsi="Arial"/>
          <w:bCs/>
          <w:sz w:val="22"/>
          <w:szCs w:val="22"/>
        </w:rPr>
      </w:pPr>
      <w:r w:rsidRPr="007B01C2">
        <w:rPr>
          <w:rFonts w:ascii="Arial" w:hAnsi="Arial"/>
          <w:bCs/>
          <w:sz w:val="22"/>
          <w:szCs w:val="22"/>
        </w:rPr>
        <w:t xml:space="preserve">Denetim </w:t>
      </w:r>
      <w:r w:rsidR="003C776C" w:rsidRPr="007B01C2">
        <w:rPr>
          <w:rFonts w:ascii="Arial" w:hAnsi="Arial"/>
          <w:bCs/>
          <w:sz w:val="22"/>
          <w:szCs w:val="22"/>
        </w:rPr>
        <w:t>ekibi değiştirilerek</w:t>
      </w:r>
      <w:r w:rsidRPr="007B01C2">
        <w:rPr>
          <w:rFonts w:ascii="Arial" w:hAnsi="Arial"/>
          <w:bCs/>
          <w:sz w:val="22"/>
          <w:szCs w:val="22"/>
        </w:rPr>
        <w:t xml:space="preserve">, </w:t>
      </w:r>
      <w:r w:rsidR="003C776C" w:rsidRPr="007B01C2">
        <w:rPr>
          <w:rFonts w:ascii="Arial" w:hAnsi="Arial"/>
          <w:bCs/>
          <w:sz w:val="22"/>
          <w:szCs w:val="22"/>
        </w:rPr>
        <w:t>denetimin kısmen veya tamamen tekrarlanması</w:t>
      </w:r>
      <w:r w:rsidRPr="007B01C2">
        <w:rPr>
          <w:rFonts w:ascii="Arial" w:hAnsi="Arial"/>
          <w:bCs/>
          <w:sz w:val="22"/>
          <w:szCs w:val="22"/>
        </w:rPr>
        <w:t>,</w:t>
      </w:r>
    </w:p>
    <w:p w14:paraId="1099F59A" w14:textId="77777777" w:rsidR="00AA3D5A" w:rsidRPr="007B01C2" w:rsidRDefault="00AA3D5A" w:rsidP="007B01C2">
      <w:pPr>
        <w:pStyle w:val="GvdeMetni"/>
        <w:spacing w:line="276" w:lineRule="auto"/>
        <w:rPr>
          <w:rFonts w:ascii="Arial" w:hAnsi="Arial"/>
          <w:bCs/>
          <w:sz w:val="22"/>
          <w:szCs w:val="22"/>
        </w:rPr>
      </w:pPr>
    </w:p>
    <w:p w14:paraId="7D6FDDB2" w14:textId="77777777" w:rsidR="00AA3D5A" w:rsidRPr="007B01C2" w:rsidRDefault="00AA3D5A" w:rsidP="007B01C2">
      <w:pPr>
        <w:pStyle w:val="GvdeMetni"/>
        <w:numPr>
          <w:ilvl w:val="0"/>
          <w:numId w:val="21"/>
        </w:numPr>
        <w:spacing w:line="276" w:lineRule="auto"/>
        <w:rPr>
          <w:rFonts w:ascii="Arial" w:hAnsi="Arial"/>
          <w:bCs/>
          <w:sz w:val="22"/>
          <w:szCs w:val="22"/>
        </w:rPr>
      </w:pPr>
      <w:r w:rsidRPr="007B01C2">
        <w:rPr>
          <w:rFonts w:ascii="Arial" w:hAnsi="Arial"/>
          <w:bCs/>
          <w:sz w:val="22"/>
          <w:szCs w:val="22"/>
        </w:rPr>
        <w:t xml:space="preserve">Denetim </w:t>
      </w:r>
      <w:r w:rsidR="003C776C" w:rsidRPr="007B01C2">
        <w:rPr>
          <w:rFonts w:ascii="Arial" w:hAnsi="Arial"/>
          <w:bCs/>
          <w:sz w:val="22"/>
          <w:szCs w:val="22"/>
        </w:rPr>
        <w:t>ekibinin</w:t>
      </w:r>
      <w:r w:rsidRPr="007B01C2">
        <w:rPr>
          <w:rFonts w:ascii="Arial" w:hAnsi="Arial"/>
          <w:bCs/>
          <w:sz w:val="22"/>
          <w:szCs w:val="22"/>
        </w:rPr>
        <w:t xml:space="preserve"> te</w:t>
      </w:r>
      <w:r w:rsidR="003C776C" w:rsidRPr="007B01C2">
        <w:rPr>
          <w:rFonts w:ascii="Arial" w:hAnsi="Arial"/>
          <w:bCs/>
          <w:sz w:val="22"/>
          <w:szCs w:val="22"/>
        </w:rPr>
        <w:t>rsi yönünde karar verilmesi</w:t>
      </w:r>
      <w:r w:rsidRPr="007B01C2">
        <w:rPr>
          <w:rFonts w:ascii="Arial" w:hAnsi="Arial"/>
          <w:bCs/>
          <w:sz w:val="22"/>
          <w:szCs w:val="22"/>
        </w:rPr>
        <w:t xml:space="preserve">. </w:t>
      </w:r>
    </w:p>
    <w:p w14:paraId="4799042D" w14:textId="77777777" w:rsidR="00AA3D5A" w:rsidRPr="007B01C2" w:rsidRDefault="00AA3D5A" w:rsidP="007B01C2">
      <w:pPr>
        <w:pStyle w:val="GvdeMetni"/>
        <w:spacing w:line="276" w:lineRule="auto"/>
        <w:rPr>
          <w:rFonts w:ascii="Arial" w:hAnsi="Arial"/>
          <w:bCs/>
          <w:sz w:val="22"/>
          <w:szCs w:val="22"/>
        </w:rPr>
      </w:pPr>
    </w:p>
    <w:p w14:paraId="54421EC5" w14:textId="77777777" w:rsidR="00AA3D5A" w:rsidRPr="007B01C2" w:rsidRDefault="003C776C" w:rsidP="007B01C2">
      <w:pPr>
        <w:pStyle w:val="GvdeMetni"/>
        <w:spacing w:line="276" w:lineRule="auto"/>
        <w:rPr>
          <w:rFonts w:ascii="Arial" w:hAnsi="Arial"/>
          <w:bCs/>
          <w:sz w:val="22"/>
          <w:szCs w:val="22"/>
        </w:rPr>
      </w:pPr>
      <w:r w:rsidRPr="007B01C2">
        <w:rPr>
          <w:rFonts w:ascii="Arial" w:hAnsi="Arial"/>
          <w:bCs/>
          <w:sz w:val="22"/>
          <w:szCs w:val="22"/>
        </w:rPr>
        <w:t>Müşteri</w:t>
      </w:r>
      <w:r w:rsidR="0001117A" w:rsidRPr="007B01C2">
        <w:rPr>
          <w:rFonts w:ascii="Arial" w:hAnsi="Arial"/>
          <w:bCs/>
          <w:sz w:val="22"/>
          <w:szCs w:val="22"/>
        </w:rPr>
        <w:t>,</w:t>
      </w:r>
      <w:r w:rsidR="00CF5D9E">
        <w:rPr>
          <w:rFonts w:ascii="Arial" w:hAnsi="Arial"/>
          <w:bCs/>
          <w:sz w:val="22"/>
          <w:szCs w:val="22"/>
        </w:rPr>
        <w:t xml:space="preserve"> </w:t>
      </w:r>
      <w:r w:rsidR="00337904" w:rsidRPr="007B01C2">
        <w:rPr>
          <w:rFonts w:ascii="Arial" w:hAnsi="Arial"/>
          <w:bCs/>
          <w:sz w:val="22"/>
          <w:szCs w:val="22"/>
        </w:rPr>
        <w:t>değerlendirme</w:t>
      </w:r>
      <w:r w:rsidR="00AA3D5A" w:rsidRPr="007B01C2">
        <w:rPr>
          <w:rFonts w:ascii="Arial" w:hAnsi="Arial"/>
          <w:bCs/>
          <w:sz w:val="22"/>
          <w:szCs w:val="22"/>
        </w:rPr>
        <w:t xml:space="preserve"> kararına da itiraz etme hakkına sahiptir. Bu durumda </w:t>
      </w:r>
      <w:r w:rsidR="00337904" w:rsidRPr="007B01C2">
        <w:rPr>
          <w:rFonts w:ascii="Arial" w:hAnsi="Arial"/>
          <w:bCs/>
          <w:sz w:val="22"/>
          <w:szCs w:val="22"/>
        </w:rPr>
        <w:t>Tarafsızlığı Koruma Komitesi toplanır ve komitenin kararına sunulur. Süreç aynı şekilde tekrar işler.</w:t>
      </w:r>
    </w:p>
    <w:p w14:paraId="07A33F0A" w14:textId="77777777" w:rsidR="00AA3D5A" w:rsidRPr="007B01C2" w:rsidRDefault="00AA3D5A" w:rsidP="007B01C2">
      <w:pPr>
        <w:pStyle w:val="GvdeMetni"/>
        <w:spacing w:line="276" w:lineRule="auto"/>
        <w:jc w:val="left"/>
        <w:rPr>
          <w:rFonts w:ascii="Arial" w:hAnsi="Arial"/>
          <w:bCs/>
          <w:sz w:val="22"/>
          <w:szCs w:val="22"/>
        </w:rPr>
      </w:pPr>
    </w:p>
    <w:p w14:paraId="1CB62373" w14:textId="11720DC5" w:rsidR="00AA3D5A" w:rsidRPr="007B01C2" w:rsidRDefault="000D615D" w:rsidP="007B01C2">
      <w:pPr>
        <w:pStyle w:val="GvdeMetni"/>
        <w:spacing w:line="276" w:lineRule="auto"/>
        <w:jc w:val="left"/>
        <w:rPr>
          <w:rFonts w:ascii="Arial" w:hAnsi="Arial"/>
          <w:b/>
          <w:bCs/>
          <w:sz w:val="22"/>
          <w:szCs w:val="22"/>
        </w:rPr>
      </w:pPr>
      <w:r w:rsidRPr="007B01C2">
        <w:rPr>
          <w:rFonts w:ascii="Arial" w:hAnsi="Arial"/>
          <w:b/>
          <w:bCs/>
          <w:sz w:val="22"/>
          <w:szCs w:val="22"/>
        </w:rPr>
        <w:t>5</w:t>
      </w:r>
      <w:r w:rsidR="0067536C" w:rsidRPr="007B01C2">
        <w:rPr>
          <w:rFonts w:ascii="Arial" w:hAnsi="Arial"/>
          <w:b/>
          <w:bCs/>
          <w:sz w:val="22"/>
          <w:szCs w:val="22"/>
        </w:rPr>
        <w:t>.2</w:t>
      </w:r>
      <w:r w:rsidR="00AA3D5A" w:rsidRPr="007B01C2">
        <w:rPr>
          <w:rFonts w:ascii="Arial" w:hAnsi="Arial"/>
          <w:b/>
          <w:bCs/>
          <w:sz w:val="22"/>
          <w:szCs w:val="22"/>
        </w:rPr>
        <w:t>.</w:t>
      </w:r>
      <w:r w:rsidR="00B646D0">
        <w:rPr>
          <w:rFonts w:ascii="Arial" w:hAnsi="Arial"/>
          <w:b/>
          <w:bCs/>
          <w:sz w:val="22"/>
          <w:szCs w:val="22"/>
        </w:rPr>
        <w:t>2</w:t>
      </w:r>
      <w:r w:rsidR="0067536C" w:rsidRPr="007B01C2">
        <w:rPr>
          <w:rFonts w:ascii="Arial" w:hAnsi="Arial"/>
          <w:b/>
          <w:bCs/>
          <w:sz w:val="22"/>
          <w:szCs w:val="22"/>
        </w:rPr>
        <w:t>.</w:t>
      </w:r>
      <w:r w:rsidR="00AA3D5A" w:rsidRPr="007B01C2">
        <w:rPr>
          <w:rFonts w:ascii="Arial" w:hAnsi="Arial"/>
          <w:b/>
          <w:bCs/>
          <w:sz w:val="22"/>
          <w:szCs w:val="22"/>
        </w:rPr>
        <w:t xml:space="preserve"> Denetim </w:t>
      </w:r>
      <w:r w:rsidR="009E78C2" w:rsidRPr="007B01C2">
        <w:rPr>
          <w:rFonts w:ascii="Arial" w:hAnsi="Arial"/>
          <w:b/>
          <w:bCs/>
          <w:sz w:val="22"/>
          <w:szCs w:val="22"/>
        </w:rPr>
        <w:t>ekibine</w:t>
      </w:r>
      <w:r w:rsidR="00AA3D5A" w:rsidRPr="007B01C2">
        <w:rPr>
          <w:rFonts w:ascii="Arial" w:hAnsi="Arial"/>
          <w:b/>
          <w:bCs/>
          <w:sz w:val="22"/>
          <w:szCs w:val="22"/>
        </w:rPr>
        <w:t xml:space="preserve"> itiraz</w:t>
      </w:r>
    </w:p>
    <w:p w14:paraId="127AAAD4" w14:textId="77777777" w:rsidR="006A699A" w:rsidRPr="007B01C2" w:rsidRDefault="006A699A" w:rsidP="007B01C2">
      <w:pPr>
        <w:pStyle w:val="GvdeMetni"/>
        <w:spacing w:line="276" w:lineRule="auto"/>
        <w:jc w:val="left"/>
        <w:rPr>
          <w:rFonts w:ascii="Arial" w:hAnsi="Arial"/>
          <w:b/>
          <w:bCs/>
          <w:i/>
          <w:sz w:val="22"/>
          <w:szCs w:val="22"/>
        </w:rPr>
      </w:pPr>
    </w:p>
    <w:p w14:paraId="06F83566" w14:textId="2F07356D" w:rsidR="00AA3D5A" w:rsidRPr="007B01C2" w:rsidRDefault="00AA3D5A" w:rsidP="007B01C2">
      <w:pPr>
        <w:pStyle w:val="GvdeMetni"/>
        <w:spacing w:line="276" w:lineRule="auto"/>
        <w:rPr>
          <w:rFonts w:ascii="Arial" w:hAnsi="Arial"/>
          <w:bCs/>
          <w:sz w:val="22"/>
          <w:szCs w:val="22"/>
        </w:rPr>
      </w:pPr>
      <w:r w:rsidRPr="007B01C2">
        <w:rPr>
          <w:rFonts w:ascii="Arial" w:hAnsi="Arial"/>
          <w:bCs/>
          <w:sz w:val="22"/>
          <w:szCs w:val="22"/>
        </w:rPr>
        <w:t>Denetimi gerçekleştirmek üzere atan</w:t>
      </w:r>
      <w:r w:rsidR="0001117A" w:rsidRPr="007B01C2">
        <w:rPr>
          <w:rFonts w:ascii="Arial" w:hAnsi="Arial"/>
          <w:bCs/>
          <w:sz w:val="22"/>
          <w:szCs w:val="22"/>
        </w:rPr>
        <w:t>an</w:t>
      </w:r>
      <w:r w:rsidRPr="007B01C2">
        <w:rPr>
          <w:rFonts w:ascii="Arial" w:hAnsi="Arial"/>
          <w:bCs/>
          <w:sz w:val="22"/>
          <w:szCs w:val="22"/>
        </w:rPr>
        <w:t xml:space="preserve"> denetçilerin özgeçmişleri</w:t>
      </w:r>
      <w:r w:rsidR="009E78C2" w:rsidRPr="007B01C2">
        <w:rPr>
          <w:rFonts w:ascii="Arial" w:hAnsi="Arial"/>
          <w:bCs/>
          <w:sz w:val="22"/>
          <w:szCs w:val="22"/>
        </w:rPr>
        <w:t xml:space="preserve"> istendiği takdirde</w:t>
      </w:r>
      <w:r w:rsidRPr="007B01C2">
        <w:rPr>
          <w:rFonts w:ascii="Arial" w:hAnsi="Arial"/>
          <w:bCs/>
          <w:sz w:val="22"/>
          <w:szCs w:val="22"/>
        </w:rPr>
        <w:t xml:space="preserve"> denetimden önce </w:t>
      </w:r>
      <w:r w:rsidR="009E78C2" w:rsidRPr="007B01C2">
        <w:rPr>
          <w:rFonts w:ascii="Arial" w:hAnsi="Arial"/>
          <w:bCs/>
          <w:sz w:val="22"/>
          <w:szCs w:val="22"/>
        </w:rPr>
        <w:t>müşteriye</w:t>
      </w:r>
      <w:r w:rsidR="007B01C2">
        <w:rPr>
          <w:rFonts w:ascii="Arial" w:hAnsi="Arial"/>
          <w:bCs/>
          <w:sz w:val="22"/>
          <w:szCs w:val="22"/>
        </w:rPr>
        <w:t xml:space="preserve"> </w:t>
      </w:r>
      <w:r w:rsidR="00AF15D7" w:rsidRPr="007B01C2">
        <w:rPr>
          <w:rFonts w:ascii="Arial" w:hAnsi="Arial"/>
          <w:bCs/>
          <w:sz w:val="22"/>
          <w:szCs w:val="22"/>
        </w:rPr>
        <w:t xml:space="preserve">elektronik </w:t>
      </w:r>
      <w:r w:rsidR="0001117A" w:rsidRPr="007B01C2">
        <w:rPr>
          <w:rFonts w:ascii="Arial" w:hAnsi="Arial"/>
          <w:bCs/>
          <w:sz w:val="22"/>
          <w:szCs w:val="22"/>
        </w:rPr>
        <w:t>posta</w:t>
      </w:r>
      <w:r w:rsidRPr="007B01C2">
        <w:rPr>
          <w:rFonts w:ascii="Arial" w:hAnsi="Arial"/>
          <w:bCs/>
          <w:sz w:val="22"/>
          <w:szCs w:val="22"/>
        </w:rPr>
        <w:t xml:space="preserve"> veya </w:t>
      </w:r>
      <w:r w:rsidR="006A699A" w:rsidRPr="007B01C2">
        <w:rPr>
          <w:rFonts w:ascii="Arial" w:hAnsi="Arial"/>
          <w:bCs/>
          <w:sz w:val="22"/>
          <w:szCs w:val="22"/>
        </w:rPr>
        <w:t>faks yolu</w:t>
      </w:r>
      <w:r w:rsidR="00C412E2">
        <w:rPr>
          <w:rFonts w:ascii="Arial" w:hAnsi="Arial"/>
          <w:bCs/>
          <w:sz w:val="22"/>
          <w:szCs w:val="22"/>
        </w:rPr>
        <w:t xml:space="preserve"> </w:t>
      </w:r>
      <w:r w:rsidR="0001117A" w:rsidRPr="007B01C2">
        <w:rPr>
          <w:rFonts w:ascii="Arial" w:hAnsi="Arial"/>
          <w:bCs/>
          <w:sz w:val="22"/>
          <w:szCs w:val="22"/>
        </w:rPr>
        <w:t xml:space="preserve">ile </w:t>
      </w:r>
      <w:r w:rsidRPr="007B01C2">
        <w:rPr>
          <w:rFonts w:ascii="Arial" w:hAnsi="Arial"/>
          <w:bCs/>
          <w:sz w:val="22"/>
          <w:szCs w:val="22"/>
        </w:rPr>
        <w:t xml:space="preserve">iletilir. </w:t>
      </w:r>
      <w:r w:rsidR="009E78C2" w:rsidRPr="007B01C2">
        <w:rPr>
          <w:rFonts w:ascii="Arial" w:hAnsi="Arial"/>
          <w:bCs/>
          <w:sz w:val="22"/>
          <w:szCs w:val="22"/>
        </w:rPr>
        <w:t>Müşterinin</w:t>
      </w:r>
      <w:r w:rsidR="00AF15D7" w:rsidRPr="007B01C2">
        <w:rPr>
          <w:rFonts w:ascii="Arial" w:hAnsi="Arial"/>
          <w:bCs/>
          <w:sz w:val="22"/>
          <w:szCs w:val="22"/>
        </w:rPr>
        <w:t xml:space="preserve"> denetim </w:t>
      </w:r>
      <w:r w:rsidR="009E78C2" w:rsidRPr="007B01C2">
        <w:rPr>
          <w:rFonts w:ascii="Arial" w:hAnsi="Arial"/>
          <w:bCs/>
          <w:sz w:val="22"/>
          <w:szCs w:val="22"/>
        </w:rPr>
        <w:t>ekibinden</w:t>
      </w:r>
      <w:r w:rsidR="00AF15D7" w:rsidRPr="007B01C2">
        <w:rPr>
          <w:rFonts w:ascii="Arial" w:hAnsi="Arial"/>
          <w:bCs/>
          <w:sz w:val="22"/>
          <w:szCs w:val="22"/>
        </w:rPr>
        <w:t xml:space="preserve"> bir denetçiye ya da hepsine itiraz etme hakkı vardır. </w:t>
      </w:r>
    </w:p>
    <w:p w14:paraId="7B254E3C" w14:textId="77777777" w:rsidR="00AF15D7" w:rsidRPr="007B01C2" w:rsidRDefault="00AF15D7" w:rsidP="007B01C2">
      <w:pPr>
        <w:pStyle w:val="GvdeMetni"/>
        <w:spacing w:line="276" w:lineRule="auto"/>
        <w:rPr>
          <w:rFonts w:ascii="Arial" w:hAnsi="Arial"/>
          <w:bCs/>
          <w:sz w:val="22"/>
          <w:szCs w:val="22"/>
        </w:rPr>
      </w:pPr>
    </w:p>
    <w:p w14:paraId="61375F3D" w14:textId="3616B019" w:rsidR="00AF15D7" w:rsidRPr="007B01C2" w:rsidRDefault="00175F68" w:rsidP="007B01C2">
      <w:pPr>
        <w:pStyle w:val="GvdeMetni"/>
        <w:spacing w:line="276" w:lineRule="auto"/>
        <w:rPr>
          <w:rFonts w:ascii="Arial" w:hAnsi="Arial"/>
          <w:bCs/>
          <w:sz w:val="22"/>
          <w:szCs w:val="22"/>
        </w:rPr>
      </w:pPr>
      <w:r w:rsidRPr="007B01C2">
        <w:rPr>
          <w:rFonts w:ascii="Arial" w:hAnsi="Arial"/>
          <w:bCs/>
          <w:sz w:val="22"/>
          <w:szCs w:val="22"/>
        </w:rPr>
        <w:t>İtiraz,</w:t>
      </w:r>
      <w:r w:rsidR="00AF15D7" w:rsidRPr="007B01C2">
        <w:rPr>
          <w:rFonts w:ascii="Arial" w:hAnsi="Arial"/>
          <w:bCs/>
          <w:sz w:val="22"/>
          <w:szCs w:val="22"/>
        </w:rPr>
        <w:t xml:space="preserve"> gerekçesi ile yazılı veya sözlü olarak </w:t>
      </w:r>
      <w:r w:rsidRPr="007B01C2">
        <w:rPr>
          <w:rFonts w:ascii="Arial" w:hAnsi="Arial"/>
          <w:bCs/>
          <w:sz w:val="22"/>
          <w:szCs w:val="22"/>
        </w:rPr>
        <w:t>Belgelendirme Müdürü</w:t>
      </w:r>
      <w:r w:rsidR="007B01C2">
        <w:rPr>
          <w:rFonts w:ascii="Arial" w:hAnsi="Arial"/>
          <w:bCs/>
          <w:sz w:val="22"/>
          <w:szCs w:val="22"/>
        </w:rPr>
        <w:t>’</w:t>
      </w:r>
      <w:r w:rsidRPr="007B01C2">
        <w:rPr>
          <w:rFonts w:ascii="Arial" w:hAnsi="Arial"/>
          <w:bCs/>
          <w:sz w:val="22"/>
          <w:szCs w:val="22"/>
        </w:rPr>
        <w:t xml:space="preserve">ne </w:t>
      </w:r>
      <w:r w:rsidR="00AF15D7" w:rsidRPr="007B01C2">
        <w:rPr>
          <w:rFonts w:ascii="Arial" w:hAnsi="Arial"/>
          <w:bCs/>
          <w:sz w:val="22"/>
          <w:szCs w:val="22"/>
        </w:rPr>
        <w:t>ileti</w:t>
      </w:r>
      <w:r w:rsidR="002C1239" w:rsidRPr="007B01C2">
        <w:rPr>
          <w:rFonts w:ascii="Arial" w:hAnsi="Arial"/>
          <w:bCs/>
          <w:sz w:val="22"/>
          <w:szCs w:val="22"/>
        </w:rPr>
        <w:t>li</w:t>
      </w:r>
      <w:r w:rsidR="00AF15D7" w:rsidRPr="007B01C2">
        <w:rPr>
          <w:rFonts w:ascii="Arial" w:hAnsi="Arial"/>
          <w:bCs/>
          <w:sz w:val="22"/>
          <w:szCs w:val="22"/>
        </w:rPr>
        <w:t xml:space="preserve">r. </w:t>
      </w:r>
      <w:r w:rsidR="002C76E2" w:rsidRPr="002C76E2">
        <w:rPr>
          <w:rFonts w:ascii="Arial" w:hAnsi="Arial"/>
          <w:i/>
          <w:color w:val="FF0000"/>
          <w:sz w:val="22"/>
          <w:szCs w:val="22"/>
        </w:rPr>
        <w:t>Yönetim Temsilcisi</w:t>
      </w:r>
      <w:r w:rsidR="006F688F" w:rsidRPr="002C76E2">
        <w:rPr>
          <w:rFonts w:ascii="Arial" w:hAnsi="Arial"/>
          <w:color w:val="FF0000"/>
          <w:sz w:val="22"/>
          <w:szCs w:val="22"/>
        </w:rPr>
        <w:t xml:space="preserve"> </w:t>
      </w:r>
      <w:r w:rsidR="00AF15D7" w:rsidRPr="007B01C2">
        <w:rPr>
          <w:rFonts w:ascii="Arial" w:hAnsi="Arial"/>
          <w:bCs/>
          <w:sz w:val="22"/>
          <w:szCs w:val="22"/>
        </w:rPr>
        <w:t xml:space="preserve">denetim prosesini engellemeyecek ve geciktirmeyecek şekilde bu durumu değerlendirir. </w:t>
      </w:r>
      <w:r w:rsidR="008006B0" w:rsidRPr="007B01C2">
        <w:rPr>
          <w:rFonts w:ascii="Arial" w:hAnsi="Arial"/>
          <w:bCs/>
          <w:sz w:val="22"/>
          <w:szCs w:val="22"/>
        </w:rPr>
        <w:t xml:space="preserve">Denetimin tarafsızlığını, bağımsızlığını ve tutarlılığını riske etmeyecek </w:t>
      </w:r>
      <w:r w:rsidR="006A699A" w:rsidRPr="007B01C2">
        <w:rPr>
          <w:rFonts w:ascii="Arial" w:hAnsi="Arial"/>
          <w:bCs/>
          <w:sz w:val="22"/>
          <w:szCs w:val="22"/>
        </w:rPr>
        <w:t>şekilde değerlendirme</w:t>
      </w:r>
      <w:r w:rsidR="008006B0" w:rsidRPr="007B01C2">
        <w:rPr>
          <w:rFonts w:ascii="Arial" w:hAnsi="Arial"/>
          <w:bCs/>
          <w:sz w:val="22"/>
          <w:szCs w:val="22"/>
        </w:rPr>
        <w:t xml:space="preserve"> yapılır. </w:t>
      </w:r>
    </w:p>
    <w:p w14:paraId="244D825A" w14:textId="77777777" w:rsidR="008006B0" w:rsidRPr="007B01C2" w:rsidRDefault="008006B0" w:rsidP="007B01C2">
      <w:pPr>
        <w:pStyle w:val="GvdeMetni"/>
        <w:spacing w:line="276" w:lineRule="auto"/>
        <w:rPr>
          <w:rFonts w:ascii="Arial" w:hAnsi="Arial"/>
          <w:bCs/>
          <w:sz w:val="22"/>
          <w:szCs w:val="22"/>
        </w:rPr>
      </w:pPr>
    </w:p>
    <w:p w14:paraId="4C8E6C58" w14:textId="77777777" w:rsidR="008006B0" w:rsidRPr="007B01C2" w:rsidRDefault="008006B0" w:rsidP="007B01C2">
      <w:pPr>
        <w:pStyle w:val="GvdeMetni"/>
        <w:spacing w:line="276" w:lineRule="auto"/>
        <w:rPr>
          <w:rFonts w:ascii="Arial" w:hAnsi="Arial"/>
          <w:bCs/>
          <w:sz w:val="22"/>
          <w:szCs w:val="22"/>
        </w:rPr>
      </w:pPr>
      <w:r w:rsidRPr="007B01C2">
        <w:rPr>
          <w:rFonts w:ascii="Arial" w:hAnsi="Arial"/>
          <w:bCs/>
          <w:sz w:val="22"/>
          <w:szCs w:val="22"/>
        </w:rPr>
        <w:t xml:space="preserve">İtirazın haklı bulunmasında denetim </w:t>
      </w:r>
      <w:r w:rsidR="009E78C2" w:rsidRPr="007B01C2">
        <w:rPr>
          <w:rFonts w:ascii="Arial" w:hAnsi="Arial"/>
          <w:bCs/>
          <w:sz w:val="22"/>
          <w:szCs w:val="22"/>
        </w:rPr>
        <w:t>ekibi değiştirilir</w:t>
      </w:r>
      <w:r w:rsidRPr="007B01C2">
        <w:rPr>
          <w:rFonts w:ascii="Arial" w:hAnsi="Arial"/>
          <w:bCs/>
          <w:sz w:val="22"/>
          <w:szCs w:val="22"/>
        </w:rPr>
        <w:t xml:space="preserve">. Yeni heyetin bilgileri teyit için firmaya gönderilir. </w:t>
      </w:r>
    </w:p>
    <w:p w14:paraId="0EDF47E9" w14:textId="77777777" w:rsidR="008006B0" w:rsidRPr="007B01C2" w:rsidRDefault="008006B0" w:rsidP="007B01C2">
      <w:pPr>
        <w:pStyle w:val="GvdeMetni"/>
        <w:spacing w:line="276" w:lineRule="auto"/>
        <w:rPr>
          <w:rFonts w:ascii="Arial" w:hAnsi="Arial"/>
          <w:bCs/>
          <w:sz w:val="22"/>
          <w:szCs w:val="22"/>
        </w:rPr>
      </w:pPr>
    </w:p>
    <w:p w14:paraId="26D66440" w14:textId="1F6E810E" w:rsidR="008006B0" w:rsidRDefault="008006B0" w:rsidP="007B01C2">
      <w:pPr>
        <w:pStyle w:val="GvdeMetni"/>
        <w:spacing w:line="276" w:lineRule="auto"/>
        <w:rPr>
          <w:rFonts w:ascii="Arial" w:hAnsi="Arial"/>
          <w:bCs/>
          <w:sz w:val="22"/>
          <w:szCs w:val="22"/>
        </w:rPr>
      </w:pPr>
      <w:r w:rsidRPr="007B01C2">
        <w:rPr>
          <w:rFonts w:ascii="Arial" w:hAnsi="Arial"/>
          <w:bCs/>
          <w:sz w:val="22"/>
          <w:szCs w:val="22"/>
        </w:rPr>
        <w:lastRenderedPageBreak/>
        <w:t>İtirazın haklı bulunmamasında; bu durum firmaya yazılı olarak iletilir ve denetimle ilgili tekrar teyit istenilir.</w:t>
      </w:r>
    </w:p>
    <w:p w14:paraId="5E8562EB" w14:textId="115F1F87" w:rsidR="002C76E2" w:rsidRDefault="002C76E2" w:rsidP="007B01C2">
      <w:pPr>
        <w:pStyle w:val="GvdeMetni"/>
        <w:spacing w:line="276" w:lineRule="auto"/>
        <w:rPr>
          <w:rFonts w:ascii="Arial" w:hAnsi="Arial"/>
          <w:bCs/>
          <w:sz w:val="22"/>
          <w:szCs w:val="22"/>
        </w:rPr>
      </w:pPr>
    </w:p>
    <w:p w14:paraId="094931D2" w14:textId="19839F85" w:rsidR="002C76E2" w:rsidRPr="002C76E2" w:rsidRDefault="002C76E2" w:rsidP="007B01C2">
      <w:pPr>
        <w:pStyle w:val="GvdeMetni"/>
        <w:spacing w:line="276" w:lineRule="auto"/>
        <w:rPr>
          <w:rFonts w:ascii="Arial" w:hAnsi="Arial"/>
          <w:bCs/>
          <w:i/>
          <w:iCs/>
          <w:sz w:val="22"/>
          <w:szCs w:val="22"/>
        </w:rPr>
      </w:pPr>
      <w:r w:rsidRPr="002C76E2">
        <w:rPr>
          <w:rFonts w:ascii="Arial" w:hAnsi="Arial"/>
          <w:bCs/>
          <w:i/>
          <w:iCs/>
          <w:sz w:val="22"/>
          <w:szCs w:val="22"/>
        </w:rPr>
        <w:t xml:space="preserve">Yönetim Temsilcisi değerlendirme yaptıktan sonra kararını verir ve ilgili kuruluşa iletir. İtirazın devamı durumunda konu </w:t>
      </w:r>
      <w:r w:rsidRPr="002C76E2">
        <w:rPr>
          <w:rFonts w:ascii="Arial" w:hAnsi="Arial"/>
          <w:i/>
          <w:iCs/>
          <w:color w:val="FF0000"/>
          <w:sz w:val="22"/>
          <w:szCs w:val="22"/>
        </w:rPr>
        <w:t>İtiraz ve Şikâyet Değerlendirme Komitesi gündemine getirilir</w:t>
      </w:r>
      <w:r w:rsidR="00FD1E30">
        <w:rPr>
          <w:rFonts w:ascii="Arial" w:hAnsi="Arial"/>
          <w:i/>
          <w:iCs/>
          <w:color w:val="FF0000"/>
          <w:sz w:val="22"/>
          <w:szCs w:val="22"/>
        </w:rPr>
        <w:t xml:space="preserve"> </w:t>
      </w:r>
      <w:r w:rsidRPr="002C76E2">
        <w:rPr>
          <w:rFonts w:ascii="Arial" w:hAnsi="Arial"/>
          <w:i/>
          <w:iCs/>
          <w:color w:val="FF0000"/>
          <w:sz w:val="22"/>
          <w:szCs w:val="22"/>
        </w:rPr>
        <w:t>ve komiteden çıkacak karara göre hareket edilir.</w:t>
      </w:r>
    </w:p>
    <w:p w14:paraId="09D0C458" w14:textId="77777777" w:rsidR="002C1239" w:rsidRPr="007B01C2" w:rsidRDefault="002C1239" w:rsidP="007B01C2">
      <w:pPr>
        <w:pStyle w:val="GvdeMetni"/>
        <w:spacing w:line="276" w:lineRule="auto"/>
        <w:rPr>
          <w:rFonts w:ascii="Arial" w:hAnsi="Arial"/>
          <w:bCs/>
          <w:sz w:val="22"/>
          <w:szCs w:val="22"/>
        </w:rPr>
      </w:pPr>
    </w:p>
    <w:p w14:paraId="5CAA2406" w14:textId="77777777" w:rsidR="00AF15D7" w:rsidRPr="007B01C2" w:rsidRDefault="00AF15D7" w:rsidP="007B01C2">
      <w:pPr>
        <w:pStyle w:val="GvdeMetni"/>
        <w:spacing w:line="276" w:lineRule="auto"/>
        <w:rPr>
          <w:rFonts w:ascii="Arial" w:hAnsi="Arial"/>
          <w:bCs/>
          <w:sz w:val="22"/>
          <w:szCs w:val="22"/>
        </w:rPr>
      </w:pPr>
    </w:p>
    <w:p w14:paraId="0634EB07" w14:textId="58539268" w:rsidR="006F6312" w:rsidRPr="007B01C2" w:rsidRDefault="000D615D" w:rsidP="007B01C2">
      <w:pPr>
        <w:pStyle w:val="GvdeMetni"/>
        <w:spacing w:line="276" w:lineRule="auto"/>
        <w:jc w:val="left"/>
        <w:rPr>
          <w:rFonts w:ascii="Arial" w:hAnsi="Arial"/>
          <w:b/>
          <w:bCs/>
          <w:sz w:val="22"/>
          <w:szCs w:val="22"/>
        </w:rPr>
      </w:pPr>
      <w:r w:rsidRPr="007B01C2">
        <w:rPr>
          <w:rFonts w:ascii="Arial" w:hAnsi="Arial"/>
          <w:b/>
          <w:bCs/>
          <w:sz w:val="22"/>
          <w:szCs w:val="22"/>
        </w:rPr>
        <w:t>5</w:t>
      </w:r>
      <w:r w:rsidR="0067536C" w:rsidRPr="007B01C2">
        <w:rPr>
          <w:rFonts w:ascii="Arial" w:hAnsi="Arial"/>
          <w:b/>
          <w:bCs/>
          <w:sz w:val="22"/>
          <w:szCs w:val="22"/>
        </w:rPr>
        <w:t>.2</w:t>
      </w:r>
      <w:r w:rsidR="006F6312" w:rsidRPr="007B01C2">
        <w:rPr>
          <w:rFonts w:ascii="Arial" w:hAnsi="Arial"/>
          <w:b/>
          <w:bCs/>
          <w:sz w:val="22"/>
          <w:szCs w:val="22"/>
        </w:rPr>
        <w:t>.</w:t>
      </w:r>
      <w:r w:rsidR="00B646D0">
        <w:rPr>
          <w:rFonts w:ascii="Arial" w:hAnsi="Arial"/>
          <w:b/>
          <w:bCs/>
          <w:sz w:val="22"/>
          <w:szCs w:val="22"/>
        </w:rPr>
        <w:t>3</w:t>
      </w:r>
      <w:r w:rsidR="0067536C" w:rsidRPr="007B01C2">
        <w:rPr>
          <w:rFonts w:ascii="Arial" w:hAnsi="Arial"/>
          <w:b/>
          <w:bCs/>
          <w:sz w:val="22"/>
          <w:szCs w:val="22"/>
        </w:rPr>
        <w:t>.</w:t>
      </w:r>
      <w:r w:rsidR="00CB2B30" w:rsidRPr="007B01C2">
        <w:rPr>
          <w:rFonts w:ascii="Arial" w:hAnsi="Arial"/>
          <w:b/>
          <w:bCs/>
          <w:sz w:val="22"/>
          <w:szCs w:val="22"/>
        </w:rPr>
        <w:t>Müşteri</w:t>
      </w:r>
      <w:r w:rsidR="006F6312" w:rsidRPr="007B01C2">
        <w:rPr>
          <w:rFonts w:ascii="Arial" w:hAnsi="Arial"/>
          <w:b/>
          <w:bCs/>
          <w:sz w:val="22"/>
          <w:szCs w:val="22"/>
        </w:rPr>
        <w:t xml:space="preserve"> şikayetleri ile ilgili </w:t>
      </w:r>
      <w:r w:rsidR="0001117A" w:rsidRPr="007B01C2">
        <w:rPr>
          <w:rFonts w:ascii="Arial" w:hAnsi="Arial"/>
          <w:b/>
          <w:bCs/>
          <w:sz w:val="22"/>
          <w:szCs w:val="22"/>
        </w:rPr>
        <w:t>alınan</w:t>
      </w:r>
      <w:r w:rsidR="006F6312" w:rsidRPr="007B01C2">
        <w:rPr>
          <w:rFonts w:ascii="Arial" w:hAnsi="Arial"/>
          <w:b/>
          <w:bCs/>
          <w:sz w:val="22"/>
          <w:szCs w:val="22"/>
        </w:rPr>
        <w:t xml:space="preserve"> karara itiraz </w:t>
      </w:r>
    </w:p>
    <w:p w14:paraId="2B7C75F3" w14:textId="77777777" w:rsidR="00DF7B52" w:rsidRPr="007B01C2" w:rsidRDefault="00DF7B52" w:rsidP="007B01C2">
      <w:pPr>
        <w:pStyle w:val="GvdeMetni"/>
        <w:spacing w:line="276" w:lineRule="auto"/>
        <w:rPr>
          <w:rFonts w:ascii="Arial" w:hAnsi="Arial"/>
          <w:sz w:val="22"/>
          <w:szCs w:val="22"/>
        </w:rPr>
      </w:pPr>
    </w:p>
    <w:p w14:paraId="60C5B00F" w14:textId="668DC7C5" w:rsidR="00AF0B79" w:rsidRPr="007B01C2" w:rsidRDefault="00AF0B79" w:rsidP="007B01C2">
      <w:pPr>
        <w:pStyle w:val="GvdeMetni"/>
        <w:spacing w:line="276" w:lineRule="auto"/>
        <w:rPr>
          <w:rFonts w:ascii="Arial" w:hAnsi="Arial"/>
          <w:sz w:val="22"/>
          <w:szCs w:val="22"/>
        </w:rPr>
      </w:pPr>
      <w:r w:rsidRPr="007B01C2">
        <w:rPr>
          <w:rFonts w:ascii="Arial" w:hAnsi="Arial"/>
          <w:sz w:val="22"/>
          <w:szCs w:val="22"/>
        </w:rPr>
        <w:t>Değerle</w:t>
      </w:r>
      <w:r w:rsidR="007D2AFB" w:rsidRPr="007B01C2">
        <w:rPr>
          <w:rFonts w:ascii="Arial" w:hAnsi="Arial"/>
          <w:sz w:val="22"/>
          <w:szCs w:val="22"/>
        </w:rPr>
        <w:t xml:space="preserve">ndirme sonucunda </w:t>
      </w:r>
      <w:proofErr w:type="spellStart"/>
      <w:r w:rsidR="00E76A97" w:rsidRPr="007B01C2">
        <w:rPr>
          <w:rFonts w:ascii="Arial" w:hAnsi="Arial"/>
          <w:sz w:val="22"/>
          <w:szCs w:val="22"/>
        </w:rPr>
        <w:t>BELLA’dan</w:t>
      </w:r>
      <w:proofErr w:type="spellEnd"/>
      <w:r w:rsidR="00DF7B52" w:rsidRPr="007B01C2">
        <w:rPr>
          <w:rFonts w:ascii="Arial" w:hAnsi="Arial"/>
          <w:sz w:val="22"/>
          <w:szCs w:val="22"/>
        </w:rPr>
        <w:t xml:space="preserve"> kaynaklanan eksiklik var ise </w:t>
      </w:r>
      <w:r w:rsidR="002C76E2" w:rsidRPr="002C76E2">
        <w:rPr>
          <w:rFonts w:ascii="Arial" w:hAnsi="Arial"/>
          <w:i/>
          <w:iCs/>
          <w:color w:val="FF0000"/>
          <w:sz w:val="22"/>
          <w:szCs w:val="22"/>
        </w:rPr>
        <w:t>Yönetim Temsilcisi’nden</w:t>
      </w:r>
      <w:r w:rsidRPr="002C76E2">
        <w:rPr>
          <w:rFonts w:ascii="Arial" w:hAnsi="Arial"/>
          <w:color w:val="FF0000"/>
          <w:sz w:val="22"/>
          <w:szCs w:val="22"/>
        </w:rPr>
        <w:t xml:space="preserve"> </w:t>
      </w:r>
      <w:r w:rsidRPr="007B01C2">
        <w:rPr>
          <w:rFonts w:ascii="Arial" w:hAnsi="Arial"/>
          <w:sz w:val="22"/>
          <w:szCs w:val="22"/>
        </w:rPr>
        <w:t xml:space="preserve">düzeltici faaliyet istenir. </w:t>
      </w:r>
    </w:p>
    <w:p w14:paraId="1B0025EA" w14:textId="77777777" w:rsidR="00AF0B79" w:rsidRPr="007B01C2" w:rsidRDefault="00AF0B79" w:rsidP="007B01C2">
      <w:pPr>
        <w:pStyle w:val="GvdeMetni"/>
        <w:spacing w:line="276" w:lineRule="auto"/>
        <w:rPr>
          <w:rFonts w:ascii="Arial" w:hAnsi="Arial"/>
          <w:sz w:val="22"/>
          <w:szCs w:val="22"/>
        </w:rPr>
      </w:pPr>
    </w:p>
    <w:p w14:paraId="6FBB3C26" w14:textId="77777777" w:rsidR="000C7058" w:rsidRPr="007B01C2" w:rsidRDefault="000C7058" w:rsidP="007B01C2">
      <w:pPr>
        <w:pStyle w:val="GvdeMetni"/>
        <w:spacing w:line="276" w:lineRule="auto"/>
        <w:rPr>
          <w:rFonts w:ascii="Arial" w:hAnsi="Arial"/>
          <w:b/>
          <w:bCs/>
          <w:sz w:val="22"/>
          <w:szCs w:val="22"/>
        </w:rPr>
      </w:pPr>
      <w:r w:rsidRPr="007B01C2">
        <w:rPr>
          <w:rFonts w:ascii="Arial" w:hAnsi="Arial"/>
          <w:sz w:val="22"/>
          <w:szCs w:val="22"/>
        </w:rPr>
        <w:t xml:space="preserve">Alınan kararın gerçekleştirilip gerçekleştirilmediğinin takibi </w:t>
      </w:r>
      <w:r w:rsidR="00DF7B52" w:rsidRPr="007B01C2">
        <w:rPr>
          <w:rFonts w:ascii="Arial" w:hAnsi="Arial"/>
          <w:sz w:val="22"/>
          <w:szCs w:val="22"/>
        </w:rPr>
        <w:t>Yönetim Temsilcisi</w:t>
      </w:r>
      <w:r w:rsidR="00AF0B79" w:rsidRPr="007B01C2">
        <w:rPr>
          <w:rFonts w:ascii="Arial" w:hAnsi="Arial"/>
          <w:sz w:val="22"/>
          <w:szCs w:val="22"/>
        </w:rPr>
        <w:t xml:space="preserve"> tarafından yapılır. Olumsuz olan sonuçlarda yeni düzeltici faaliyet istenir. </w:t>
      </w:r>
    </w:p>
    <w:p w14:paraId="7CFF7C35" w14:textId="77777777" w:rsidR="00661B0D" w:rsidRPr="007B01C2" w:rsidRDefault="00661B0D" w:rsidP="007B01C2">
      <w:pPr>
        <w:pStyle w:val="GvdeMetni"/>
        <w:spacing w:line="276" w:lineRule="auto"/>
        <w:rPr>
          <w:rFonts w:ascii="Arial" w:hAnsi="Arial"/>
          <w:b/>
          <w:bCs/>
          <w:sz w:val="22"/>
          <w:szCs w:val="22"/>
        </w:rPr>
      </w:pPr>
    </w:p>
    <w:p w14:paraId="704CE793" w14:textId="77777777" w:rsidR="006D199E" w:rsidRPr="007B01C2" w:rsidRDefault="00DF7B52" w:rsidP="007B01C2">
      <w:pPr>
        <w:pStyle w:val="GvdeMetni"/>
        <w:spacing w:line="276" w:lineRule="auto"/>
        <w:rPr>
          <w:rFonts w:ascii="Arial" w:hAnsi="Arial"/>
          <w:bCs/>
          <w:sz w:val="22"/>
          <w:szCs w:val="22"/>
        </w:rPr>
      </w:pPr>
      <w:r w:rsidRPr="007B01C2">
        <w:rPr>
          <w:rFonts w:ascii="Arial" w:hAnsi="Arial"/>
          <w:bCs/>
          <w:sz w:val="22"/>
          <w:szCs w:val="22"/>
        </w:rPr>
        <w:t>Değerlendirme yapılırken</w:t>
      </w:r>
      <w:r w:rsidR="006D199E" w:rsidRPr="007B01C2">
        <w:rPr>
          <w:rFonts w:ascii="Arial" w:hAnsi="Arial"/>
          <w:bCs/>
          <w:sz w:val="22"/>
          <w:szCs w:val="22"/>
        </w:rPr>
        <w:t>;</w:t>
      </w:r>
    </w:p>
    <w:p w14:paraId="515CE903" w14:textId="77777777" w:rsidR="00A70AD1" w:rsidRPr="007B01C2" w:rsidRDefault="00A70AD1" w:rsidP="007B01C2">
      <w:pPr>
        <w:pStyle w:val="GvdeMetni"/>
        <w:spacing w:line="276" w:lineRule="auto"/>
        <w:rPr>
          <w:rFonts w:ascii="Arial" w:hAnsi="Arial"/>
          <w:bCs/>
          <w:sz w:val="22"/>
          <w:szCs w:val="22"/>
        </w:rPr>
      </w:pPr>
    </w:p>
    <w:p w14:paraId="7464069B" w14:textId="77777777" w:rsidR="006D199E" w:rsidRPr="007B01C2" w:rsidRDefault="006D199E" w:rsidP="007B01C2">
      <w:pPr>
        <w:pStyle w:val="GvdeMetni"/>
        <w:numPr>
          <w:ilvl w:val="0"/>
          <w:numId w:val="4"/>
        </w:numPr>
        <w:spacing w:line="276" w:lineRule="auto"/>
        <w:rPr>
          <w:rFonts w:ascii="Arial" w:hAnsi="Arial"/>
          <w:bCs/>
          <w:sz w:val="22"/>
          <w:szCs w:val="22"/>
        </w:rPr>
      </w:pPr>
      <w:r w:rsidRPr="007B01C2">
        <w:rPr>
          <w:rFonts w:ascii="Arial" w:hAnsi="Arial"/>
          <w:bCs/>
          <w:sz w:val="22"/>
          <w:szCs w:val="22"/>
        </w:rPr>
        <w:t xml:space="preserve">Akreditasyon </w:t>
      </w:r>
      <w:r w:rsidR="0001117A" w:rsidRPr="007B01C2">
        <w:rPr>
          <w:rFonts w:ascii="Arial" w:hAnsi="Arial"/>
          <w:bCs/>
          <w:sz w:val="22"/>
          <w:szCs w:val="22"/>
        </w:rPr>
        <w:t>standart</w:t>
      </w:r>
      <w:r w:rsidR="00DF48CA" w:rsidRPr="007B01C2">
        <w:rPr>
          <w:rFonts w:ascii="Arial" w:hAnsi="Arial"/>
          <w:bCs/>
          <w:sz w:val="22"/>
          <w:szCs w:val="22"/>
        </w:rPr>
        <w:t>larına uyma</w:t>
      </w:r>
      <w:r w:rsidRPr="007B01C2">
        <w:rPr>
          <w:rFonts w:ascii="Arial" w:hAnsi="Arial"/>
          <w:bCs/>
          <w:sz w:val="22"/>
          <w:szCs w:val="22"/>
        </w:rPr>
        <w:t>,</w:t>
      </w:r>
    </w:p>
    <w:p w14:paraId="3C5E6570" w14:textId="77777777" w:rsidR="006D199E" w:rsidRPr="007B01C2" w:rsidRDefault="00A70AD1" w:rsidP="007B01C2">
      <w:pPr>
        <w:pStyle w:val="GvdeMetni"/>
        <w:numPr>
          <w:ilvl w:val="0"/>
          <w:numId w:val="4"/>
        </w:numPr>
        <w:spacing w:line="276" w:lineRule="auto"/>
        <w:rPr>
          <w:rFonts w:ascii="Arial" w:hAnsi="Arial"/>
          <w:bCs/>
          <w:sz w:val="22"/>
          <w:szCs w:val="22"/>
        </w:rPr>
      </w:pPr>
      <w:r w:rsidRPr="007B01C2">
        <w:rPr>
          <w:rFonts w:ascii="Arial" w:hAnsi="Arial"/>
          <w:bCs/>
          <w:sz w:val="22"/>
          <w:szCs w:val="22"/>
        </w:rPr>
        <w:t>Tarafsızlık ve gizlilik ilkesine bağlı kal</w:t>
      </w:r>
      <w:r w:rsidR="00796E79" w:rsidRPr="007B01C2">
        <w:rPr>
          <w:rFonts w:ascii="Arial" w:hAnsi="Arial"/>
          <w:bCs/>
          <w:sz w:val="22"/>
          <w:szCs w:val="22"/>
        </w:rPr>
        <w:t>ma</w:t>
      </w:r>
      <w:r w:rsidRPr="007B01C2">
        <w:rPr>
          <w:rFonts w:ascii="Arial" w:hAnsi="Arial"/>
          <w:bCs/>
          <w:sz w:val="22"/>
          <w:szCs w:val="22"/>
        </w:rPr>
        <w:t>,</w:t>
      </w:r>
    </w:p>
    <w:p w14:paraId="0C6660B8" w14:textId="77777777" w:rsidR="00A70AD1" w:rsidRPr="007B01C2" w:rsidRDefault="00A70AD1" w:rsidP="007B01C2">
      <w:pPr>
        <w:pStyle w:val="GvdeMetni"/>
        <w:numPr>
          <w:ilvl w:val="0"/>
          <w:numId w:val="4"/>
        </w:numPr>
        <w:spacing w:line="276" w:lineRule="auto"/>
        <w:rPr>
          <w:rFonts w:ascii="Arial" w:hAnsi="Arial"/>
          <w:bCs/>
          <w:sz w:val="22"/>
          <w:szCs w:val="22"/>
        </w:rPr>
      </w:pPr>
      <w:r w:rsidRPr="007B01C2">
        <w:rPr>
          <w:rFonts w:ascii="Arial" w:hAnsi="Arial"/>
          <w:bCs/>
          <w:sz w:val="22"/>
          <w:szCs w:val="22"/>
        </w:rPr>
        <w:t>Denetçilerin</w:t>
      </w:r>
      <w:r w:rsidR="00796E79" w:rsidRPr="007B01C2">
        <w:rPr>
          <w:rFonts w:ascii="Arial" w:hAnsi="Arial"/>
          <w:bCs/>
          <w:sz w:val="22"/>
          <w:szCs w:val="22"/>
        </w:rPr>
        <w:t xml:space="preserve"> yetkin olması</w:t>
      </w:r>
      <w:r w:rsidRPr="007B01C2">
        <w:rPr>
          <w:rFonts w:ascii="Arial" w:hAnsi="Arial"/>
          <w:bCs/>
          <w:sz w:val="22"/>
          <w:szCs w:val="22"/>
        </w:rPr>
        <w:t>,</w:t>
      </w:r>
    </w:p>
    <w:p w14:paraId="4E991CF4" w14:textId="77777777" w:rsidR="00A70AD1" w:rsidRPr="007B01C2" w:rsidRDefault="00A70AD1" w:rsidP="007B01C2">
      <w:pPr>
        <w:pStyle w:val="GvdeMetni"/>
        <w:numPr>
          <w:ilvl w:val="0"/>
          <w:numId w:val="4"/>
        </w:numPr>
        <w:spacing w:line="276" w:lineRule="auto"/>
        <w:rPr>
          <w:rFonts w:ascii="Arial" w:hAnsi="Arial"/>
          <w:bCs/>
          <w:sz w:val="22"/>
          <w:szCs w:val="22"/>
        </w:rPr>
      </w:pPr>
      <w:r w:rsidRPr="007B01C2">
        <w:rPr>
          <w:rFonts w:ascii="Arial" w:hAnsi="Arial"/>
          <w:bCs/>
          <w:sz w:val="22"/>
          <w:szCs w:val="22"/>
        </w:rPr>
        <w:t xml:space="preserve">Denetimlerin tedarikçi sisteminin müşteri şartlarını karşılayabilecek, sürdürebilecek ve sistemi sürekli iyileştirebilecek yeterlilikte olup olmadığını ölçecek </w:t>
      </w:r>
      <w:r w:rsidR="00796E79" w:rsidRPr="007B01C2">
        <w:rPr>
          <w:rFonts w:ascii="Arial" w:hAnsi="Arial"/>
          <w:bCs/>
          <w:sz w:val="22"/>
          <w:szCs w:val="22"/>
        </w:rPr>
        <w:t>olması,</w:t>
      </w:r>
    </w:p>
    <w:p w14:paraId="62F899A0" w14:textId="77777777" w:rsidR="00796E79" w:rsidRPr="007B01C2" w:rsidRDefault="00C35294" w:rsidP="007B01C2">
      <w:pPr>
        <w:pStyle w:val="GvdeMetni"/>
        <w:numPr>
          <w:ilvl w:val="0"/>
          <w:numId w:val="4"/>
        </w:numPr>
        <w:spacing w:line="276" w:lineRule="auto"/>
        <w:rPr>
          <w:rFonts w:ascii="Arial" w:hAnsi="Arial"/>
          <w:bCs/>
          <w:sz w:val="22"/>
          <w:szCs w:val="22"/>
        </w:rPr>
      </w:pPr>
      <w:r w:rsidRPr="007B01C2">
        <w:rPr>
          <w:rFonts w:ascii="Arial" w:hAnsi="Arial"/>
          <w:bCs/>
          <w:sz w:val="22"/>
          <w:szCs w:val="22"/>
        </w:rPr>
        <w:t>Denetimlerin tedarikçi sistemine katma değer sağlayacak nitelikte olması,</w:t>
      </w:r>
    </w:p>
    <w:p w14:paraId="762A78EC" w14:textId="77777777" w:rsidR="00C35294" w:rsidRPr="007B01C2" w:rsidRDefault="00982F4D" w:rsidP="007B01C2">
      <w:pPr>
        <w:pStyle w:val="GvdeMetni"/>
        <w:numPr>
          <w:ilvl w:val="0"/>
          <w:numId w:val="4"/>
        </w:numPr>
        <w:spacing w:line="276" w:lineRule="auto"/>
        <w:rPr>
          <w:rFonts w:ascii="Arial" w:hAnsi="Arial"/>
          <w:bCs/>
          <w:sz w:val="22"/>
          <w:szCs w:val="22"/>
        </w:rPr>
      </w:pPr>
      <w:r w:rsidRPr="007B01C2">
        <w:rPr>
          <w:rFonts w:ascii="Arial" w:hAnsi="Arial"/>
          <w:sz w:val="22"/>
          <w:szCs w:val="22"/>
        </w:rPr>
        <w:t>Tedarikçinin herhangi grup veya dernek üyeliği ve belgeli tedarikçi sayısına bakılmaksızın hizmetlerin kolayca ulaşması,</w:t>
      </w:r>
    </w:p>
    <w:p w14:paraId="566DE1DB" w14:textId="77777777" w:rsidR="006A3AB0" w:rsidRPr="007B01C2" w:rsidRDefault="006A3AB0" w:rsidP="007B01C2">
      <w:pPr>
        <w:pStyle w:val="GvdeMetni"/>
        <w:numPr>
          <w:ilvl w:val="0"/>
          <w:numId w:val="4"/>
        </w:numPr>
        <w:spacing w:line="276" w:lineRule="auto"/>
        <w:rPr>
          <w:rFonts w:ascii="Arial" w:hAnsi="Arial"/>
          <w:bCs/>
          <w:sz w:val="22"/>
          <w:szCs w:val="22"/>
        </w:rPr>
      </w:pPr>
      <w:r w:rsidRPr="007B01C2">
        <w:rPr>
          <w:rFonts w:ascii="Arial" w:hAnsi="Arial"/>
          <w:sz w:val="22"/>
          <w:szCs w:val="22"/>
        </w:rPr>
        <w:t>Politika ve prosedürlere uygun uygulama,</w:t>
      </w:r>
    </w:p>
    <w:p w14:paraId="507E6C98" w14:textId="77777777" w:rsidR="006A3AB0" w:rsidRPr="007B01C2" w:rsidRDefault="006A3AB0" w:rsidP="007B01C2">
      <w:pPr>
        <w:pStyle w:val="GvdeMetni"/>
        <w:numPr>
          <w:ilvl w:val="0"/>
          <w:numId w:val="4"/>
        </w:numPr>
        <w:spacing w:line="276" w:lineRule="auto"/>
        <w:rPr>
          <w:rFonts w:ascii="Arial" w:hAnsi="Arial"/>
          <w:bCs/>
          <w:sz w:val="22"/>
          <w:szCs w:val="22"/>
        </w:rPr>
      </w:pPr>
      <w:r w:rsidRPr="007B01C2">
        <w:rPr>
          <w:rFonts w:ascii="Arial" w:hAnsi="Arial"/>
          <w:sz w:val="22"/>
          <w:szCs w:val="22"/>
        </w:rPr>
        <w:t>Belge ve logonun kullanımı,</w:t>
      </w:r>
    </w:p>
    <w:p w14:paraId="1D18DB7D" w14:textId="77777777" w:rsidR="006A3AB0" w:rsidRPr="007B01C2" w:rsidRDefault="006A3AB0" w:rsidP="007B01C2">
      <w:pPr>
        <w:pStyle w:val="GvdeMetni"/>
        <w:spacing w:line="276" w:lineRule="auto"/>
        <w:rPr>
          <w:rFonts w:ascii="Arial" w:hAnsi="Arial"/>
          <w:sz w:val="22"/>
          <w:szCs w:val="22"/>
        </w:rPr>
      </w:pPr>
    </w:p>
    <w:p w14:paraId="6A87DF16" w14:textId="77777777" w:rsidR="002C76E2" w:rsidRDefault="00CC7A33" w:rsidP="007B01C2">
      <w:pPr>
        <w:pStyle w:val="GvdeMetni"/>
        <w:spacing w:line="276" w:lineRule="auto"/>
        <w:rPr>
          <w:rFonts w:ascii="Arial" w:hAnsi="Arial"/>
          <w:sz w:val="22"/>
          <w:szCs w:val="22"/>
        </w:rPr>
      </w:pPr>
      <w:proofErr w:type="gramStart"/>
      <w:r w:rsidRPr="007B01C2">
        <w:rPr>
          <w:rFonts w:ascii="Arial" w:hAnsi="Arial"/>
          <w:sz w:val="22"/>
          <w:szCs w:val="22"/>
        </w:rPr>
        <w:t>g</w:t>
      </w:r>
      <w:r w:rsidR="006A3AB0" w:rsidRPr="007B01C2">
        <w:rPr>
          <w:rFonts w:ascii="Arial" w:hAnsi="Arial"/>
          <w:sz w:val="22"/>
          <w:szCs w:val="22"/>
        </w:rPr>
        <w:t>ibi</w:t>
      </w:r>
      <w:proofErr w:type="gramEnd"/>
      <w:r w:rsidR="006A3AB0" w:rsidRPr="007B01C2">
        <w:rPr>
          <w:rFonts w:ascii="Arial" w:hAnsi="Arial"/>
          <w:sz w:val="22"/>
          <w:szCs w:val="22"/>
        </w:rPr>
        <w:t xml:space="preserve"> kriterler esas alınır.</w:t>
      </w:r>
    </w:p>
    <w:p w14:paraId="5DA8FCD6" w14:textId="3156D075" w:rsidR="006D199E" w:rsidRPr="007B01C2" w:rsidRDefault="003A7F71" w:rsidP="007B01C2">
      <w:pPr>
        <w:pStyle w:val="GvdeMetni"/>
        <w:spacing w:line="276" w:lineRule="auto"/>
        <w:rPr>
          <w:rFonts w:ascii="Arial" w:hAnsi="Arial"/>
          <w:b/>
          <w:bCs/>
          <w:sz w:val="22"/>
          <w:szCs w:val="22"/>
        </w:rPr>
      </w:pPr>
      <w:r w:rsidRPr="007B01C2">
        <w:rPr>
          <w:rFonts w:ascii="Arial" w:hAnsi="Arial"/>
          <w:sz w:val="22"/>
          <w:szCs w:val="22"/>
        </w:rPr>
        <w:t>.</w:t>
      </w:r>
    </w:p>
    <w:p w14:paraId="36F880F3" w14:textId="77777777" w:rsidR="006D199E" w:rsidRPr="007B01C2" w:rsidRDefault="006D199E" w:rsidP="007B01C2">
      <w:pPr>
        <w:pStyle w:val="GvdeMetni"/>
        <w:spacing w:line="276" w:lineRule="auto"/>
        <w:rPr>
          <w:rFonts w:ascii="Arial" w:hAnsi="Arial"/>
          <w:b/>
          <w:bCs/>
          <w:sz w:val="22"/>
          <w:szCs w:val="22"/>
        </w:rPr>
      </w:pPr>
    </w:p>
    <w:p w14:paraId="7677B0A2" w14:textId="77777777" w:rsidR="00B91839" w:rsidRPr="007B01C2" w:rsidRDefault="000D615D" w:rsidP="007B01C2">
      <w:pPr>
        <w:pStyle w:val="GvdeMetni"/>
        <w:spacing w:line="276" w:lineRule="auto"/>
        <w:rPr>
          <w:rFonts w:ascii="Arial" w:hAnsi="Arial"/>
          <w:b/>
          <w:sz w:val="22"/>
          <w:szCs w:val="22"/>
        </w:rPr>
      </w:pPr>
      <w:r w:rsidRPr="007B01C2">
        <w:rPr>
          <w:rFonts w:ascii="Arial" w:hAnsi="Arial"/>
          <w:b/>
          <w:sz w:val="22"/>
          <w:szCs w:val="22"/>
        </w:rPr>
        <w:t>6</w:t>
      </w:r>
      <w:r w:rsidR="0067536C" w:rsidRPr="007B01C2">
        <w:rPr>
          <w:rFonts w:ascii="Arial" w:hAnsi="Arial"/>
          <w:b/>
          <w:sz w:val="22"/>
          <w:szCs w:val="22"/>
        </w:rPr>
        <w:t>.0. İLGİLİ DOKÜMANLAR</w:t>
      </w:r>
    </w:p>
    <w:p w14:paraId="68C02631" w14:textId="77777777" w:rsidR="0067536C" w:rsidRPr="007B01C2" w:rsidRDefault="0067536C" w:rsidP="007B01C2">
      <w:pPr>
        <w:pStyle w:val="GvdeMetni"/>
        <w:spacing w:line="276" w:lineRule="auto"/>
        <w:rPr>
          <w:rFonts w:ascii="Arial" w:hAnsi="Arial"/>
          <w:b/>
          <w:sz w:val="22"/>
          <w:szCs w:val="22"/>
        </w:rPr>
      </w:pPr>
    </w:p>
    <w:p w14:paraId="2E862302" w14:textId="44AE2757" w:rsidR="0067536C" w:rsidRPr="007B01C2" w:rsidRDefault="00176F02" w:rsidP="007B01C2">
      <w:pPr>
        <w:pStyle w:val="GvdeMetni"/>
        <w:numPr>
          <w:ilvl w:val="0"/>
          <w:numId w:val="23"/>
        </w:numPr>
        <w:spacing w:line="276" w:lineRule="auto"/>
        <w:rPr>
          <w:rFonts w:ascii="Arial" w:hAnsi="Arial"/>
          <w:b/>
          <w:sz w:val="22"/>
          <w:szCs w:val="22"/>
        </w:rPr>
      </w:pPr>
      <w:r w:rsidRPr="007B01C2">
        <w:rPr>
          <w:rFonts w:ascii="Arial" w:hAnsi="Arial"/>
          <w:bCs/>
          <w:sz w:val="22"/>
          <w:szCs w:val="22"/>
        </w:rPr>
        <w:t>FR-40</w:t>
      </w:r>
      <w:r w:rsidR="0067536C" w:rsidRPr="007B01C2">
        <w:rPr>
          <w:rFonts w:ascii="Arial" w:hAnsi="Arial"/>
          <w:bCs/>
          <w:sz w:val="22"/>
          <w:szCs w:val="22"/>
        </w:rPr>
        <w:t xml:space="preserve"> </w:t>
      </w:r>
      <w:r w:rsidR="002C76E2" w:rsidRPr="007B01C2">
        <w:rPr>
          <w:rFonts w:ascii="Arial" w:hAnsi="Arial"/>
          <w:bCs/>
          <w:sz w:val="22"/>
          <w:szCs w:val="22"/>
        </w:rPr>
        <w:t>Şikâyet</w:t>
      </w:r>
      <w:r w:rsidR="002C76E2">
        <w:rPr>
          <w:rFonts w:ascii="Arial" w:hAnsi="Arial"/>
          <w:bCs/>
          <w:sz w:val="22"/>
          <w:szCs w:val="22"/>
        </w:rPr>
        <w:t xml:space="preserve"> ve İtiraz </w:t>
      </w:r>
      <w:r w:rsidR="0067536C" w:rsidRPr="007B01C2">
        <w:rPr>
          <w:rFonts w:ascii="Arial" w:hAnsi="Arial"/>
          <w:bCs/>
          <w:sz w:val="22"/>
          <w:szCs w:val="22"/>
        </w:rPr>
        <w:t>Kayıt Formu</w:t>
      </w:r>
    </w:p>
    <w:p w14:paraId="0BF59509" w14:textId="77777777" w:rsidR="00641261" w:rsidRPr="007B01C2" w:rsidRDefault="00641261" w:rsidP="007B01C2">
      <w:pPr>
        <w:pStyle w:val="GvdeMetni"/>
        <w:spacing w:line="276" w:lineRule="auto"/>
        <w:rPr>
          <w:rFonts w:ascii="Arial" w:hAnsi="Arial"/>
          <w:bCs/>
          <w:sz w:val="22"/>
          <w:szCs w:val="22"/>
        </w:rPr>
      </w:pPr>
    </w:p>
    <w:sectPr w:rsidR="00641261" w:rsidRPr="007B01C2" w:rsidSect="007B01C2">
      <w:headerReference w:type="default" r:id="rId9"/>
      <w:footerReference w:type="default" r:id="rId10"/>
      <w:pgSz w:w="11906" w:h="16838"/>
      <w:pgMar w:top="1418" w:right="1134" w:bottom="1276" w:left="1134" w:header="708"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8F709" w14:textId="77777777" w:rsidR="007D70E8" w:rsidRDefault="007D70E8">
      <w:r>
        <w:separator/>
      </w:r>
    </w:p>
  </w:endnote>
  <w:endnote w:type="continuationSeparator" w:id="0">
    <w:p w14:paraId="50BD4340" w14:textId="77777777" w:rsidR="007D70E8" w:rsidRDefault="007D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7B3D" w14:textId="77777777" w:rsidR="00432E7E" w:rsidRPr="00641261" w:rsidRDefault="00432E7E">
    <w:pPr>
      <w:pStyle w:val="AltBilgi"/>
      <w:jc w:val="right"/>
      <w:rPr>
        <w:rFonts w:ascii="Verdana" w:hAnsi="Verdana"/>
        <w:sz w:val="16"/>
        <w:szCs w:val="16"/>
      </w:rPr>
    </w:pP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17"/>
      <w:gridCol w:w="5383"/>
    </w:tblGrid>
    <w:tr w:rsidR="00C412E2" w14:paraId="2FD40E0B" w14:textId="77777777" w:rsidTr="00C412E2">
      <w:trPr>
        <w:cantSplit/>
      </w:trPr>
      <w:tc>
        <w:tcPr>
          <w:tcW w:w="4820" w:type="dxa"/>
          <w:tcBorders>
            <w:top w:val="single" w:sz="4" w:space="0" w:color="auto"/>
            <w:left w:val="single" w:sz="4" w:space="0" w:color="auto"/>
            <w:bottom w:val="single" w:sz="4" w:space="0" w:color="auto"/>
            <w:right w:val="single" w:sz="4" w:space="0" w:color="auto"/>
          </w:tcBorders>
          <w:vAlign w:val="center"/>
          <w:hideMark/>
        </w:tcPr>
        <w:p w14:paraId="2C279002" w14:textId="77777777" w:rsidR="00C412E2" w:rsidRDefault="00C412E2" w:rsidP="00C412E2">
          <w:pPr>
            <w:pStyle w:val="Altbilgi0"/>
            <w:ind w:left="-284" w:firstLine="214"/>
            <w:jc w:val="center"/>
            <w:rPr>
              <w:rFonts w:ascii="Arial" w:hAnsi="Arial" w:cs="Arial"/>
              <w:b/>
              <w:caps/>
              <w:sz w:val="20"/>
              <w:lang w:val="tr-TR"/>
            </w:rPr>
          </w:pPr>
          <w:r>
            <w:rPr>
              <w:rFonts w:ascii="Arial" w:hAnsi="Arial" w:cs="Arial"/>
              <w:b/>
              <w:caps/>
              <w:sz w:val="20"/>
              <w:lang w:val="tr-TR"/>
            </w:rPr>
            <w:t>hazırlayaN: YÖNETİM TEMSİLCİSİ</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4CC61E4" w14:textId="77777777" w:rsidR="00C412E2" w:rsidRDefault="00C412E2" w:rsidP="00C412E2">
          <w:pPr>
            <w:pStyle w:val="Altbilgi0"/>
            <w:ind w:left="-6910" w:right="-6910"/>
            <w:jc w:val="center"/>
            <w:rPr>
              <w:rFonts w:ascii="Arial" w:hAnsi="Arial" w:cs="Arial"/>
              <w:b/>
              <w:sz w:val="20"/>
              <w:lang w:val="tr-TR"/>
            </w:rPr>
          </w:pPr>
          <w:r>
            <w:rPr>
              <w:rFonts w:ascii="Arial" w:hAnsi="Arial" w:cs="Arial"/>
              <w:b/>
              <w:sz w:val="20"/>
              <w:lang w:val="tr-TR"/>
            </w:rPr>
            <w:t>ONAYLAYAN: ŞİRKET ORTAĞI</w:t>
          </w:r>
        </w:p>
      </w:tc>
    </w:tr>
    <w:tr w:rsidR="00C412E2" w14:paraId="6BE63786" w14:textId="77777777" w:rsidTr="00C412E2">
      <w:trPr>
        <w:cantSplit/>
        <w:trHeight w:val="459"/>
      </w:trPr>
      <w:tc>
        <w:tcPr>
          <w:tcW w:w="4820" w:type="dxa"/>
          <w:tcBorders>
            <w:top w:val="single" w:sz="4" w:space="0" w:color="auto"/>
            <w:left w:val="single" w:sz="4" w:space="0" w:color="auto"/>
            <w:bottom w:val="single" w:sz="4" w:space="0" w:color="auto"/>
            <w:right w:val="single" w:sz="4" w:space="0" w:color="auto"/>
          </w:tcBorders>
        </w:tcPr>
        <w:p w14:paraId="752B87E5" w14:textId="77777777" w:rsidR="00C412E2" w:rsidRDefault="00C412E2" w:rsidP="00C412E2">
          <w:pPr>
            <w:pStyle w:val="Altbilgi0"/>
            <w:ind w:left="-70" w:right="-70"/>
            <w:jc w:val="center"/>
            <w:rPr>
              <w:rFonts w:ascii="Arial" w:hAnsi="Arial" w:cs="Arial"/>
              <w:sz w:val="20"/>
              <w:lang w:val="tr-TR"/>
            </w:rPr>
          </w:pPr>
          <w:r>
            <w:rPr>
              <w:rFonts w:ascii="Arial" w:hAnsi="Arial" w:cs="Arial"/>
              <w:sz w:val="20"/>
              <w:lang w:val="tr-TR"/>
            </w:rPr>
            <w:t>ÇİĞDEM DANACI</w:t>
          </w:r>
        </w:p>
        <w:p w14:paraId="22095C79" w14:textId="77777777" w:rsidR="00C412E2" w:rsidRDefault="00C412E2" w:rsidP="00C412E2">
          <w:pPr>
            <w:pStyle w:val="Altbilgi0"/>
            <w:ind w:left="-70" w:right="-70"/>
            <w:jc w:val="center"/>
            <w:rPr>
              <w:rFonts w:ascii="Arial" w:hAnsi="Arial" w:cs="Arial"/>
              <w:sz w:val="20"/>
              <w:lang w:val="tr-TR"/>
            </w:rPr>
          </w:pPr>
        </w:p>
      </w:tc>
      <w:tc>
        <w:tcPr>
          <w:tcW w:w="5386" w:type="dxa"/>
          <w:tcBorders>
            <w:top w:val="single" w:sz="4" w:space="0" w:color="auto"/>
            <w:left w:val="single" w:sz="4" w:space="0" w:color="auto"/>
            <w:bottom w:val="single" w:sz="4" w:space="0" w:color="auto"/>
            <w:right w:val="single" w:sz="4" w:space="0" w:color="auto"/>
          </w:tcBorders>
        </w:tcPr>
        <w:p w14:paraId="5C2D403C" w14:textId="77777777" w:rsidR="00C412E2" w:rsidRDefault="00C412E2" w:rsidP="00C412E2">
          <w:pPr>
            <w:pStyle w:val="Altbilgi0"/>
            <w:ind w:left="-6730" w:right="-6910"/>
            <w:jc w:val="center"/>
            <w:rPr>
              <w:rFonts w:ascii="Arial" w:hAnsi="Arial" w:cs="Arial"/>
              <w:sz w:val="20"/>
              <w:lang w:val="tr-TR"/>
            </w:rPr>
          </w:pPr>
          <w:r>
            <w:rPr>
              <w:rFonts w:ascii="Arial" w:hAnsi="Arial" w:cs="Arial"/>
              <w:sz w:val="20"/>
              <w:lang w:val="tr-TR"/>
            </w:rPr>
            <w:t>GÜLİSTAN DANACI AYGÜN</w:t>
          </w:r>
        </w:p>
        <w:p w14:paraId="4F061311" w14:textId="77777777" w:rsidR="00C412E2" w:rsidRDefault="00C412E2" w:rsidP="00C412E2">
          <w:pPr>
            <w:pStyle w:val="Altbilgi0"/>
            <w:ind w:left="-6730" w:right="-6910"/>
            <w:jc w:val="center"/>
            <w:rPr>
              <w:rFonts w:ascii="Arial" w:hAnsi="Arial" w:cs="Arial"/>
              <w:sz w:val="20"/>
              <w:lang w:val="tr-TR"/>
            </w:rPr>
          </w:pPr>
        </w:p>
        <w:p w14:paraId="371641C7" w14:textId="77777777" w:rsidR="00C412E2" w:rsidRDefault="00C412E2" w:rsidP="00C412E2">
          <w:pPr>
            <w:pStyle w:val="Altbilgi0"/>
            <w:ind w:left="-6730" w:right="-6910"/>
            <w:jc w:val="center"/>
            <w:rPr>
              <w:rFonts w:ascii="Arial" w:hAnsi="Arial" w:cs="Arial"/>
              <w:sz w:val="20"/>
              <w:lang w:val="tr-TR"/>
            </w:rPr>
          </w:pPr>
        </w:p>
      </w:tc>
    </w:tr>
  </w:tbl>
  <w:p w14:paraId="1D187A1D" w14:textId="77777777" w:rsidR="000D615D" w:rsidRDefault="000D61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70472" w14:textId="77777777" w:rsidR="007D70E8" w:rsidRDefault="007D70E8">
      <w:r>
        <w:separator/>
      </w:r>
    </w:p>
  </w:footnote>
  <w:footnote w:type="continuationSeparator" w:id="0">
    <w:p w14:paraId="21382D16" w14:textId="77777777" w:rsidR="007D70E8" w:rsidRDefault="007D7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859A" w14:textId="77777777" w:rsidR="00432E7E" w:rsidRDefault="00432E7E">
    <w:pPr>
      <w:pStyle w:val="stBilgi"/>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534"/>
      <w:gridCol w:w="1844"/>
      <w:gridCol w:w="1701"/>
    </w:tblGrid>
    <w:tr w:rsidR="007B01C2" w14:paraId="0CC55B4B" w14:textId="77777777" w:rsidTr="007B01C2">
      <w:trPr>
        <w:trHeight w:val="34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7BD2460D" w14:textId="77777777" w:rsidR="007B01C2" w:rsidRDefault="007B01C2">
          <w:pPr>
            <w:pStyle w:val="stBilgi"/>
            <w:jc w:val="center"/>
            <w:rPr>
              <w:rFonts w:ascii="Verdana" w:hAnsi="Verdana" w:cs="Tahoma"/>
              <w:sz w:val="28"/>
              <w:szCs w:val="28"/>
              <w:lang w:eastAsia="ar-SA"/>
            </w:rPr>
          </w:pPr>
          <w:r>
            <w:rPr>
              <w:rFonts w:ascii="Verdana" w:hAnsi="Verdana" w:cs="Tahoma"/>
              <w:noProof/>
              <w:sz w:val="28"/>
              <w:szCs w:val="28"/>
            </w:rPr>
            <w:drawing>
              <wp:inline distT="0" distB="0" distL="0" distR="0" wp14:anchorId="5E43E103" wp14:editId="6D1C170A">
                <wp:extent cx="102870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23925"/>
                        </a:xfrm>
                        <a:prstGeom prst="rect">
                          <a:avLst/>
                        </a:prstGeom>
                        <a:noFill/>
                        <a:ln>
                          <a:noFill/>
                        </a:ln>
                      </pic:spPr>
                    </pic:pic>
                  </a:graphicData>
                </a:graphic>
              </wp:inline>
            </w:drawing>
          </w:r>
        </w:p>
      </w:tc>
      <w:tc>
        <w:tcPr>
          <w:tcW w:w="4534" w:type="dxa"/>
          <w:vMerge w:val="restart"/>
          <w:tcBorders>
            <w:top w:val="single" w:sz="4" w:space="0" w:color="auto"/>
            <w:left w:val="single" w:sz="4" w:space="0" w:color="auto"/>
            <w:bottom w:val="single" w:sz="4" w:space="0" w:color="auto"/>
            <w:right w:val="single" w:sz="4" w:space="0" w:color="auto"/>
          </w:tcBorders>
          <w:vAlign w:val="center"/>
          <w:hideMark/>
        </w:tcPr>
        <w:p w14:paraId="4CD64A25" w14:textId="77777777" w:rsidR="007B01C2" w:rsidRDefault="007B01C2">
          <w:pPr>
            <w:pStyle w:val="GvdeMetni"/>
            <w:jc w:val="center"/>
            <w:rPr>
              <w:rFonts w:ascii="Arial" w:hAnsi="Arial"/>
              <w:b/>
              <w:sz w:val="32"/>
              <w:szCs w:val="32"/>
              <w:lang w:eastAsia="ar-SA"/>
            </w:rPr>
          </w:pPr>
          <w:r>
            <w:rPr>
              <w:rFonts w:ascii="Arial" w:hAnsi="Arial"/>
              <w:b/>
              <w:sz w:val="32"/>
              <w:szCs w:val="32"/>
            </w:rPr>
            <w:t>ŞİKAYET VE İTİRAZLARIN ELE ALINMASI</w:t>
          </w:r>
        </w:p>
        <w:p w14:paraId="53E75D29" w14:textId="77777777" w:rsidR="007B01C2" w:rsidRDefault="007B01C2">
          <w:pPr>
            <w:pStyle w:val="GvdeMetni"/>
            <w:jc w:val="center"/>
            <w:rPr>
              <w:rFonts w:ascii="Arial" w:hAnsi="Arial"/>
              <w:b/>
              <w:sz w:val="28"/>
              <w:szCs w:val="28"/>
              <w:lang w:eastAsia="ar-SA"/>
            </w:rPr>
          </w:pPr>
          <w:r>
            <w:rPr>
              <w:rFonts w:ascii="Arial" w:hAnsi="Arial"/>
              <w:b/>
              <w:sz w:val="32"/>
              <w:szCs w:val="32"/>
            </w:rPr>
            <w:t>PROSEDÜRÜ</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EDC110" w14:textId="77777777" w:rsidR="007B01C2" w:rsidRDefault="007B01C2">
          <w:pPr>
            <w:pStyle w:val="stBilgi"/>
            <w:jc w:val="center"/>
            <w:rPr>
              <w:rFonts w:ascii="Arial" w:hAnsi="Arial" w:cs="Arial"/>
              <w:sz w:val="18"/>
              <w:szCs w:val="18"/>
              <w:lang w:eastAsia="ar-SA"/>
            </w:rPr>
          </w:pPr>
          <w:r>
            <w:rPr>
              <w:rFonts w:ascii="Arial" w:hAnsi="Arial" w:cs="Arial"/>
              <w:sz w:val="18"/>
              <w:szCs w:val="18"/>
            </w:rPr>
            <w:t>Doküman No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14747A" w14:textId="77777777" w:rsidR="007B01C2" w:rsidRDefault="007B01C2">
          <w:pPr>
            <w:pStyle w:val="stBilgi"/>
            <w:jc w:val="center"/>
            <w:rPr>
              <w:rFonts w:ascii="Arial" w:hAnsi="Arial" w:cs="Arial"/>
              <w:sz w:val="18"/>
              <w:szCs w:val="18"/>
              <w:lang w:eastAsia="ar-SA"/>
            </w:rPr>
          </w:pPr>
          <w:r>
            <w:rPr>
              <w:rFonts w:ascii="Arial" w:hAnsi="Arial" w:cs="Arial"/>
              <w:sz w:val="18"/>
              <w:szCs w:val="18"/>
            </w:rPr>
            <w:t>PR-08</w:t>
          </w:r>
        </w:p>
      </w:tc>
    </w:tr>
    <w:tr w:rsidR="007B01C2" w14:paraId="6907B893" w14:textId="77777777" w:rsidTr="007B01C2">
      <w:trPr>
        <w:trHeight w:val="34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A4C001A" w14:textId="77777777" w:rsidR="007B01C2" w:rsidRDefault="007B01C2">
          <w:pPr>
            <w:rPr>
              <w:rFonts w:ascii="Verdana" w:hAnsi="Verdana" w:cs="Tahoma"/>
              <w:sz w:val="28"/>
              <w:szCs w:val="28"/>
              <w:lang w:eastAsia="ar-SA"/>
            </w:rPr>
          </w:pPr>
        </w:p>
      </w:tc>
      <w:tc>
        <w:tcPr>
          <w:tcW w:w="4534" w:type="dxa"/>
          <w:vMerge/>
          <w:tcBorders>
            <w:top w:val="single" w:sz="4" w:space="0" w:color="auto"/>
            <w:left w:val="single" w:sz="4" w:space="0" w:color="auto"/>
            <w:bottom w:val="single" w:sz="4" w:space="0" w:color="auto"/>
            <w:right w:val="single" w:sz="4" w:space="0" w:color="auto"/>
          </w:tcBorders>
          <w:vAlign w:val="center"/>
          <w:hideMark/>
        </w:tcPr>
        <w:p w14:paraId="20AC8D3C" w14:textId="77777777" w:rsidR="007B01C2" w:rsidRDefault="007B01C2">
          <w:pPr>
            <w:rPr>
              <w:rFonts w:ascii="Arial" w:hAnsi="Arial" w:cs="Arial"/>
              <w:b/>
              <w:sz w:val="28"/>
              <w:szCs w:val="28"/>
              <w:lang w:eastAsia="ar-SA"/>
            </w:rPr>
          </w:pPr>
        </w:p>
      </w:tc>
      <w:tc>
        <w:tcPr>
          <w:tcW w:w="1844" w:type="dxa"/>
          <w:tcBorders>
            <w:top w:val="single" w:sz="4" w:space="0" w:color="auto"/>
            <w:left w:val="single" w:sz="4" w:space="0" w:color="auto"/>
            <w:bottom w:val="single" w:sz="4" w:space="0" w:color="auto"/>
            <w:right w:val="single" w:sz="4" w:space="0" w:color="auto"/>
          </w:tcBorders>
          <w:vAlign w:val="center"/>
          <w:hideMark/>
        </w:tcPr>
        <w:p w14:paraId="16B2FB95" w14:textId="77777777" w:rsidR="007B01C2" w:rsidRDefault="007B01C2">
          <w:pPr>
            <w:pStyle w:val="stBilgi"/>
            <w:jc w:val="center"/>
            <w:rPr>
              <w:rFonts w:ascii="Arial" w:hAnsi="Arial" w:cs="Arial"/>
              <w:sz w:val="18"/>
              <w:szCs w:val="18"/>
              <w:lang w:eastAsia="ar-SA"/>
            </w:rPr>
          </w:pPr>
          <w:r>
            <w:rPr>
              <w:rFonts w:ascii="Arial" w:hAnsi="Arial" w:cs="Arial"/>
              <w:sz w:val="18"/>
              <w:szCs w:val="18"/>
            </w:rPr>
            <w:t>Yayın Tarihi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B6A533A" w14:textId="77777777" w:rsidR="007B01C2" w:rsidRDefault="007B01C2">
          <w:pPr>
            <w:pStyle w:val="stBilgi"/>
            <w:jc w:val="center"/>
            <w:rPr>
              <w:rFonts w:ascii="Arial" w:hAnsi="Arial" w:cs="Arial"/>
              <w:sz w:val="18"/>
              <w:szCs w:val="18"/>
              <w:lang w:eastAsia="ar-SA"/>
            </w:rPr>
          </w:pPr>
          <w:r>
            <w:rPr>
              <w:rFonts w:ascii="Arial" w:hAnsi="Arial" w:cs="Arial"/>
              <w:sz w:val="18"/>
              <w:szCs w:val="18"/>
            </w:rPr>
            <w:t>01.09.2013</w:t>
          </w:r>
        </w:p>
      </w:tc>
    </w:tr>
    <w:tr w:rsidR="007B01C2" w14:paraId="010E0864" w14:textId="77777777" w:rsidTr="007B01C2">
      <w:trPr>
        <w:trHeight w:val="34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840DDCE" w14:textId="77777777" w:rsidR="007B01C2" w:rsidRDefault="007B01C2">
          <w:pPr>
            <w:rPr>
              <w:rFonts w:ascii="Verdana" w:hAnsi="Verdana" w:cs="Tahoma"/>
              <w:sz w:val="28"/>
              <w:szCs w:val="28"/>
              <w:lang w:eastAsia="ar-SA"/>
            </w:rPr>
          </w:pPr>
        </w:p>
      </w:tc>
      <w:tc>
        <w:tcPr>
          <w:tcW w:w="4534" w:type="dxa"/>
          <w:vMerge/>
          <w:tcBorders>
            <w:top w:val="single" w:sz="4" w:space="0" w:color="auto"/>
            <w:left w:val="single" w:sz="4" w:space="0" w:color="auto"/>
            <w:bottom w:val="single" w:sz="4" w:space="0" w:color="auto"/>
            <w:right w:val="single" w:sz="4" w:space="0" w:color="auto"/>
          </w:tcBorders>
          <w:vAlign w:val="center"/>
          <w:hideMark/>
        </w:tcPr>
        <w:p w14:paraId="1B8A1216" w14:textId="77777777" w:rsidR="007B01C2" w:rsidRDefault="007B01C2">
          <w:pPr>
            <w:rPr>
              <w:rFonts w:ascii="Arial" w:hAnsi="Arial" w:cs="Arial"/>
              <w:b/>
              <w:sz w:val="28"/>
              <w:szCs w:val="28"/>
              <w:lang w:eastAsia="ar-SA"/>
            </w:rPr>
          </w:pPr>
        </w:p>
      </w:tc>
      <w:tc>
        <w:tcPr>
          <w:tcW w:w="1844" w:type="dxa"/>
          <w:tcBorders>
            <w:top w:val="single" w:sz="4" w:space="0" w:color="auto"/>
            <w:left w:val="single" w:sz="4" w:space="0" w:color="auto"/>
            <w:bottom w:val="single" w:sz="4" w:space="0" w:color="auto"/>
            <w:right w:val="single" w:sz="4" w:space="0" w:color="auto"/>
          </w:tcBorders>
          <w:vAlign w:val="center"/>
          <w:hideMark/>
        </w:tcPr>
        <w:p w14:paraId="1AE49F33" w14:textId="77777777" w:rsidR="007B01C2" w:rsidRDefault="007B01C2">
          <w:pPr>
            <w:pStyle w:val="stBilgi"/>
            <w:jc w:val="center"/>
            <w:rPr>
              <w:rFonts w:ascii="Arial" w:hAnsi="Arial" w:cs="Arial"/>
              <w:sz w:val="18"/>
              <w:szCs w:val="18"/>
              <w:lang w:eastAsia="ar-SA"/>
            </w:rPr>
          </w:pPr>
          <w:r>
            <w:rPr>
              <w:rFonts w:ascii="Arial" w:hAnsi="Arial" w:cs="Arial"/>
              <w:sz w:val="18"/>
              <w:szCs w:val="18"/>
            </w:rPr>
            <w:t>Revizyon No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BC2CC3" w14:textId="55C672AF" w:rsidR="007B01C2" w:rsidRDefault="00CB6244">
          <w:pPr>
            <w:pStyle w:val="stBilgi"/>
            <w:jc w:val="center"/>
            <w:rPr>
              <w:rFonts w:ascii="Arial" w:hAnsi="Arial" w:cs="Arial"/>
              <w:sz w:val="18"/>
              <w:szCs w:val="18"/>
              <w:lang w:eastAsia="ar-SA"/>
            </w:rPr>
          </w:pPr>
          <w:r>
            <w:rPr>
              <w:rFonts w:ascii="Arial" w:hAnsi="Arial" w:cs="Arial"/>
              <w:sz w:val="18"/>
              <w:szCs w:val="18"/>
            </w:rPr>
            <w:t>0</w:t>
          </w:r>
          <w:r w:rsidR="00261FD4">
            <w:rPr>
              <w:rFonts w:ascii="Arial" w:hAnsi="Arial" w:cs="Arial"/>
              <w:sz w:val="18"/>
              <w:szCs w:val="18"/>
            </w:rPr>
            <w:t>6</w:t>
          </w:r>
        </w:p>
      </w:tc>
    </w:tr>
    <w:tr w:rsidR="007B01C2" w14:paraId="30146E3C" w14:textId="77777777" w:rsidTr="007B01C2">
      <w:trPr>
        <w:trHeight w:val="34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26485C0" w14:textId="77777777" w:rsidR="007B01C2" w:rsidRDefault="007B01C2">
          <w:pPr>
            <w:rPr>
              <w:rFonts w:ascii="Verdana" w:hAnsi="Verdana" w:cs="Tahoma"/>
              <w:sz w:val="28"/>
              <w:szCs w:val="28"/>
              <w:lang w:eastAsia="ar-SA"/>
            </w:rPr>
          </w:pPr>
        </w:p>
      </w:tc>
      <w:tc>
        <w:tcPr>
          <w:tcW w:w="4534" w:type="dxa"/>
          <w:vMerge/>
          <w:tcBorders>
            <w:top w:val="single" w:sz="4" w:space="0" w:color="auto"/>
            <w:left w:val="single" w:sz="4" w:space="0" w:color="auto"/>
            <w:bottom w:val="single" w:sz="4" w:space="0" w:color="auto"/>
            <w:right w:val="single" w:sz="4" w:space="0" w:color="auto"/>
          </w:tcBorders>
          <w:vAlign w:val="center"/>
          <w:hideMark/>
        </w:tcPr>
        <w:p w14:paraId="356BCAAD" w14:textId="77777777" w:rsidR="007B01C2" w:rsidRDefault="007B01C2">
          <w:pPr>
            <w:rPr>
              <w:rFonts w:ascii="Arial" w:hAnsi="Arial" w:cs="Arial"/>
              <w:b/>
              <w:sz w:val="28"/>
              <w:szCs w:val="28"/>
              <w:lang w:eastAsia="ar-SA"/>
            </w:rPr>
          </w:pPr>
        </w:p>
      </w:tc>
      <w:tc>
        <w:tcPr>
          <w:tcW w:w="1844" w:type="dxa"/>
          <w:tcBorders>
            <w:top w:val="single" w:sz="4" w:space="0" w:color="auto"/>
            <w:left w:val="single" w:sz="4" w:space="0" w:color="auto"/>
            <w:bottom w:val="single" w:sz="4" w:space="0" w:color="auto"/>
            <w:right w:val="single" w:sz="4" w:space="0" w:color="auto"/>
          </w:tcBorders>
          <w:vAlign w:val="center"/>
          <w:hideMark/>
        </w:tcPr>
        <w:p w14:paraId="034B2F79" w14:textId="77777777" w:rsidR="007B01C2" w:rsidRDefault="007B01C2">
          <w:pPr>
            <w:pStyle w:val="stBilgi"/>
            <w:jc w:val="center"/>
            <w:rPr>
              <w:rFonts w:ascii="Arial" w:hAnsi="Arial" w:cs="Arial"/>
              <w:sz w:val="18"/>
              <w:szCs w:val="18"/>
              <w:lang w:eastAsia="ar-SA"/>
            </w:rPr>
          </w:pPr>
          <w:r>
            <w:rPr>
              <w:rFonts w:ascii="Arial" w:hAnsi="Arial" w:cs="Arial"/>
              <w:sz w:val="18"/>
              <w:szCs w:val="18"/>
            </w:rPr>
            <w:t>Revizyon Tarihi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68DDDD" w14:textId="5518B0FB" w:rsidR="007B01C2" w:rsidRDefault="00C412E2">
          <w:pPr>
            <w:pStyle w:val="stBilgi"/>
            <w:jc w:val="center"/>
            <w:rPr>
              <w:rFonts w:ascii="Arial" w:hAnsi="Arial" w:cs="Arial"/>
              <w:sz w:val="18"/>
              <w:szCs w:val="18"/>
              <w:lang w:eastAsia="ar-SA"/>
            </w:rPr>
          </w:pPr>
          <w:r>
            <w:rPr>
              <w:rFonts w:ascii="Arial" w:hAnsi="Arial" w:cs="Arial"/>
              <w:sz w:val="18"/>
              <w:szCs w:val="18"/>
            </w:rPr>
            <w:t>1</w:t>
          </w:r>
          <w:r w:rsidR="00261FD4">
            <w:rPr>
              <w:rFonts w:ascii="Arial" w:hAnsi="Arial" w:cs="Arial"/>
              <w:sz w:val="18"/>
              <w:szCs w:val="18"/>
            </w:rPr>
            <w:t>3</w:t>
          </w:r>
          <w:r w:rsidR="00CB6244">
            <w:rPr>
              <w:rFonts w:ascii="Arial" w:hAnsi="Arial" w:cs="Arial"/>
              <w:sz w:val="18"/>
              <w:szCs w:val="18"/>
            </w:rPr>
            <w:t>.0</w:t>
          </w:r>
          <w:r w:rsidR="00261FD4">
            <w:rPr>
              <w:rFonts w:ascii="Arial" w:hAnsi="Arial" w:cs="Arial"/>
              <w:sz w:val="18"/>
              <w:szCs w:val="18"/>
            </w:rPr>
            <w:t>3</w:t>
          </w:r>
          <w:r w:rsidR="00CB6244">
            <w:rPr>
              <w:rFonts w:ascii="Arial" w:hAnsi="Arial" w:cs="Arial"/>
              <w:sz w:val="18"/>
              <w:szCs w:val="18"/>
            </w:rPr>
            <w:t>.20</w:t>
          </w:r>
          <w:r>
            <w:rPr>
              <w:rFonts w:ascii="Arial" w:hAnsi="Arial" w:cs="Arial"/>
              <w:sz w:val="18"/>
              <w:szCs w:val="18"/>
            </w:rPr>
            <w:t>23</w:t>
          </w:r>
        </w:p>
      </w:tc>
    </w:tr>
    <w:tr w:rsidR="007B01C2" w14:paraId="570B5B96" w14:textId="77777777" w:rsidTr="007B01C2">
      <w:trPr>
        <w:trHeight w:val="34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AD5C373" w14:textId="77777777" w:rsidR="007B01C2" w:rsidRDefault="007B01C2">
          <w:pPr>
            <w:rPr>
              <w:rFonts w:ascii="Verdana" w:hAnsi="Verdana" w:cs="Tahoma"/>
              <w:sz w:val="28"/>
              <w:szCs w:val="28"/>
              <w:lang w:eastAsia="ar-SA"/>
            </w:rPr>
          </w:pPr>
        </w:p>
      </w:tc>
      <w:tc>
        <w:tcPr>
          <w:tcW w:w="4534" w:type="dxa"/>
          <w:vMerge/>
          <w:tcBorders>
            <w:top w:val="single" w:sz="4" w:space="0" w:color="auto"/>
            <w:left w:val="single" w:sz="4" w:space="0" w:color="auto"/>
            <w:bottom w:val="single" w:sz="4" w:space="0" w:color="auto"/>
            <w:right w:val="single" w:sz="4" w:space="0" w:color="auto"/>
          </w:tcBorders>
          <w:vAlign w:val="center"/>
          <w:hideMark/>
        </w:tcPr>
        <w:p w14:paraId="15B7C97A" w14:textId="77777777" w:rsidR="007B01C2" w:rsidRDefault="007B01C2">
          <w:pPr>
            <w:rPr>
              <w:rFonts w:ascii="Arial" w:hAnsi="Arial" w:cs="Arial"/>
              <w:b/>
              <w:sz w:val="28"/>
              <w:szCs w:val="28"/>
              <w:lang w:eastAsia="ar-SA"/>
            </w:rPr>
          </w:pPr>
        </w:p>
      </w:tc>
      <w:tc>
        <w:tcPr>
          <w:tcW w:w="1844" w:type="dxa"/>
          <w:tcBorders>
            <w:top w:val="single" w:sz="4" w:space="0" w:color="auto"/>
            <w:left w:val="single" w:sz="4" w:space="0" w:color="auto"/>
            <w:bottom w:val="single" w:sz="4" w:space="0" w:color="auto"/>
            <w:right w:val="single" w:sz="4" w:space="0" w:color="auto"/>
          </w:tcBorders>
          <w:vAlign w:val="center"/>
          <w:hideMark/>
        </w:tcPr>
        <w:p w14:paraId="46B917B9" w14:textId="77777777" w:rsidR="007B01C2" w:rsidRDefault="007B01C2">
          <w:pPr>
            <w:pStyle w:val="stBilgi"/>
            <w:jc w:val="center"/>
            <w:rPr>
              <w:rFonts w:ascii="Arial" w:hAnsi="Arial" w:cs="Arial"/>
              <w:sz w:val="18"/>
              <w:szCs w:val="18"/>
              <w:lang w:eastAsia="ar-SA"/>
            </w:rPr>
          </w:pPr>
          <w:r>
            <w:rPr>
              <w:rFonts w:ascii="Arial" w:hAnsi="Arial" w:cs="Arial"/>
              <w:sz w:val="18"/>
              <w:szCs w:val="18"/>
            </w:rPr>
            <w:t>Sayfa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CFFC35" w14:textId="77777777" w:rsidR="007B01C2" w:rsidRDefault="007B01C2">
          <w:pPr>
            <w:pStyle w:val="stBilgi"/>
            <w:jc w:val="center"/>
            <w:rPr>
              <w:rFonts w:ascii="Arial" w:hAnsi="Arial" w:cs="Arial"/>
              <w:sz w:val="18"/>
              <w:szCs w:val="18"/>
              <w:lang w:eastAsia="ar-SA"/>
            </w:rPr>
          </w:pPr>
          <w:r>
            <w:rPr>
              <w:rFonts w:ascii="Arial" w:hAnsi="Arial" w:cs="Arial"/>
              <w:sz w:val="18"/>
              <w:szCs w:val="18"/>
            </w:rPr>
            <w:t xml:space="preserve">Sayfa </w:t>
          </w:r>
          <w:r w:rsidR="00AB36E9">
            <w:rPr>
              <w:rFonts w:ascii="Arial" w:hAnsi="Arial" w:cs="Arial"/>
              <w:b/>
              <w:sz w:val="18"/>
              <w:szCs w:val="18"/>
            </w:rPr>
            <w:fldChar w:fldCharType="begin"/>
          </w:r>
          <w:r>
            <w:rPr>
              <w:rFonts w:ascii="Arial" w:hAnsi="Arial" w:cs="Arial"/>
              <w:b/>
              <w:sz w:val="18"/>
              <w:szCs w:val="18"/>
            </w:rPr>
            <w:instrText xml:space="preserve"> PAGE  \* Arabic  \* MERGEFORMAT </w:instrText>
          </w:r>
          <w:r w:rsidR="00AB36E9">
            <w:rPr>
              <w:rFonts w:ascii="Arial" w:hAnsi="Arial" w:cs="Arial"/>
              <w:b/>
              <w:sz w:val="18"/>
              <w:szCs w:val="18"/>
            </w:rPr>
            <w:fldChar w:fldCharType="separate"/>
          </w:r>
          <w:r w:rsidR="00431ADC">
            <w:rPr>
              <w:rFonts w:ascii="Arial" w:hAnsi="Arial" w:cs="Arial"/>
              <w:b/>
              <w:noProof/>
              <w:sz w:val="18"/>
              <w:szCs w:val="18"/>
            </w:rPr>
            <w:t>7</w:t>
          </w:r>
          <w:r w:rsidR="00AB36E9">
            <w:rPr>
              <w:rFonts w:ascii="Arial" w:hAnsi="Arial" w:cs="Arial"/>
              <w:b/>
              <w:sz w:val="18"/>
              <w:szCs w:val="18"/>
            </w:rPr>
            <w:fldChar w:fldCharType="end"/>
          </w:r>
          <w:r>
            <w:rPr>
              <w:rFonts w:ascii="Arial" w:hAnsi="Arial" w:cs="Arial"/>
              <w:sz w:val="18"/>
              <w:szCs w:val="18"/>
            </w:rPr>
            <w:t xml:space="preserve"> / </w:t>
          </w:r>
          <w:fldSimple w:instr=" NUMPAGES  \* Arabic  \* MERGEFORMAT ">
            <w:r w:rsidR="00431ADC" w:rsidRPr="00431ADC">
              <w:rPr>
                <w:rFonts w:ascii="Arial" w:hAnsi="Arial" w:cs="Arial"/>
                <w:b/>
                <w:noProof/>
                <w:sz w:val="18"/>
                <w:szCs w:val="18"/>
              </w:rPr>
              <w:t>7</w:t>
            </w:r>
          </w:fldSimple>
        </w:p>
      </w:tc>
    </w:tr>
  </w:tbl>
  <w:p w14:paraId="69C57DA1" w14:textId="77777777" w:rsidR="00432E7E" w:rsidRDefault="00432E7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F0"/>
    <w:multiLevelType w:val="singleLevel"/>
    <w:tmpl w:val="8AC08028"/>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13D91846"/>
    <w:multiLevelType w:val="multilevel"/>
    <w:tmpl w:val="17626A9A"/>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13FF59A8"/>
    <w:multiLevelType w:val="hybridMultilevel"/>
    <w:tmpl w:val="B018101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533755"/>
    <w:multiLevelType w:val="hybridMultilevel"/>
    <w:tmpl w:val="15244A8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19B750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B3C646C"/>
    <w:multiLevelType w:val="hybridMultilevel"/>
    <w:tmpl w:val="8A2C65CE"/>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7B84B16"/>
    <w:multiLevelType w:val="hybridMultilevel"/>
    <w:tmpl w:val="7CCC03F6"/>
    <w:lvl w:ilvl="0" w:tplc="403497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7674BA"/>
    <w:multiLevelType w:val="hybridMultilevel"/>
    <w:tmpl w:val="BE84535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2C071CD"/>
    <w:multiLevelType w:val="multilevel"/>
    <w:tmpl w:val="0DB4338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9" w15:restartNumberingAfterBreak="0">
    <w:nsid w:val="43DF7D46"/>
    <w:multiLevelType w:val="multilevel"/>
    <w:tmpl w:val="656EC04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760"/>
        </w:tabs>
        <w:ind w:left="5760" w:hanging="2880"/>
      </w:pPr>
      <w:rPr>
        <w:rFonts w:hint="default"/>
      </w:rPr>
    </w:lvl>
  </w:abstractNum>
  <w:abstractNum w:abstractNumId="10" w15:restartNumberingAfterBreak="0">
    <w:nsid w:val="4429174F"/>
    <w:multiLevelType w:val="hybridMultilevel"/>
    <w:tmpl w:val="E0628F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6FA23EA"/>
    <w:multiLevelType w:val="hybridMultilevel"/>
    <w:tmpl w:val="15244A8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7E02489"/>
    <w:multiLevelType w:val="hybridMultilevel"/>
    <w:tmpl w:val="B5E4A3DA"/>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CA5136A"/>
    <w:multiLevelType w:val="hybridMultilevel"/>
    <w:tmpl w:val="E15E83B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1B3A4D"/>
    <w:multiLevelType w:val="hybridMultilevel"/>
    <w:tmpl w:val="A8BA740E"/>
    <w:lvl w:ilvl="0" w:tplc="FFEA535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A4F541E"/>
    <w:multiLevelType w:val="hybridMultilevel"/>
    <w:tmpl w:val="9C7CB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F2C6612"/>
    <w:multiLevelType w:val="hybridMultilevel"/>
    <w:tmpl w:val="F5D466A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63651"/>
    <w:multiLevelType w:val="hybridMultilevel"/>
    <w:tmpl w:val="EBBC44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A8C45F1"/>
    <w:multiLevelType w:val="hybridMultilevel"/>
    <w:tmpl w:val="0B365734"/>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10A6C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3FA115F"/>
    <w:multiLevelType w:val="hybridMultilevel"/>
    <w:tmpl w:val="15244A8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4787E31"/>
    <w:multiLevelType w:val="hybridMultilevel"/>
    <w:tmpl w:val="7F58C13E"/>
    <w:lvl w:ilvl="0" w:tplc="4266C162">
      <w:start w:val="16"/>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C470C8"/>
    <w:multiLevelType w:val="hybridMultilevel"/>
    <w:tmpl w:val="06EA7B3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1098790068">
    <w:abstractNumId w:val="21"/>
  </w:num>
  <w:num w:numId="2" w16cid:durableId="897285616">
    <w:abstractNumId w:val="4"/>
  </w:num>
  <w:num w:numId="3" w16cid:durableId="259988898">
    <w:abstractNumId w:val="0"/>
  </w:num>
  <w:num w:numId="4" w16cid:durableId="522406337">
    <w:abstractNumId w:val="16"/>
  </w:num>
  <w:num w:numId="5" w16cid:durableId="972249278">
    <w:abstractNumId w:val="7"/>
  </w:num>
  <w:num w:numId="6" w16cid:durableId="487206379">
    <w:abstractNumId w:val="12"/>
  </w:num>
  <w:num w:numId="7" w16cid:durableId="865168627">
    <w:abstractNumId w:val="5"/>
  </w:num>
  <w:num w:numId="8" w16cid:durableId="3940000">
    <w:abstractNumId w:val="2"/>
  </w:num>
  <w:num w:numId="9" w16cid:durableId="783579392">
    <w:abstractNumId w:val="13"/>
  </w:num>
  <w:num w:numId="10" w16cid:durableId="1838613033">
    <w:abstractNumId w:val="22"/>
  </w:num>
  <w:num w:numId="11" w16cid:durableId="1512377786">
    <w:abstractNumId w:val="19"/>
  </w:num>
  <w:num w:numId="12" w16cid:durableId="963004908">
    <w:abstractNumId w:val="18"/>
  </w:num>
  <w:num w:numId="13" w16cid:durableId="1305043586">
    <w:abstractNumId w:val="9"/>
  </w:num>
  <w:num w:numId="14" w16cid:durableId="506285626">
    <w:abstractNumId w:val="8"/>
  </w:num>
  <w:num w:numId="15" w16cid:durableId="1488354051">
    <w:abstractNumId w:val="17"/>
  </w:num>
  <w:num w:numId="16" w16cid:durableId="1021710105">
    <w:abstractNumId w:val="20"/>
  </w:num>
  <w:num w:numId="17" w16cid:durableId="1014696157">
    <w:abstractNumId w:val="11"/>
  </w:num>
  <w:num w:numId="18" w16cid:durableId="256908862">
    <w:abstractNumId w:val="3"/>
  </w:num>
  <w:num w:numId="19" w16cid:durableId="861818227">
    <w:abstractNumId w:val="14"/>
  </w:num>
  <w:num w:numId="20" w16cid:durableId="406651873">
    <w:abstractNumId w:val="6"/>
  </w:num>
  <w:num w:numId="21" w16cid:durableId="167409042">
    <w:abstractNumId w:val="15"/>
  </w:num>
  <w:num w:numId="22" w16cid:durableId="1240797194">
    <w:abstractNumId w:val="1"/>
  </w:num>
  <w:num w:numId="23" w16cid:durableId="17419032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BA5"/>
    <w:rsid w:val="0001117A"/>
    <w:rsid w:val="000331C9"/>
    <w:rsid w:val="00034F71"/>
    <w:rsid w:val="0005483E"/>
    <w:rsid w:val="00080746"/>
    <w:rsid w:val="0008492D"/>
    <w:rsid w:val="00085CC4"/>
    <w:rsid w:val="0009013F"/>
    <w:rsid w:val="00094190"/>
    <w:rsid w:val="00095D1C"/>
    <w:rsid w:val="000A2391"/>
    <w:rsid w:val="000B4099"/>
    <w:rsid w:val="000C0D4A"/>
    <w:rsid w:val="000C1006"/>
    <w:rsid w:val="000C3477"/>
    <w:rsid w:val="000C7058"/>
    <w:rsid w:val="000D41E2"/>
    <w:rsid w:val="000D615D"/>
    <w:rsid w:val="000D7939"/>
    <w:rsid w:val="000E5312"/>
    <w:rsid w:val="000E6078"/>
    <w:rsid w:val="000E66D5"/>
    <w:rsid w:val="001016D6"/>
    <w:rsid w:val="00107F2D"/>
    <w:rsid w:val="0012125C"/>
    <w:rsid w:val="001232E1"/>
    <w:rsid w:val="001434AA"/>
    <w:rsid w:val="001453FD"/>
    <w:rsid w:val="00157A48"/>
    <w:rsid w:val="00163587"/>
    <w:rsid w:val="0016360F"/>
    <w:rsid w:val="00165DA3"/>
    <w:rsid w:val="00175F68"/>
    <w:rsid w:val="00176F02"/>
    <w:rsid w:val="001A02AD"/>
    <w:rsid w:val="001B6EF8"/>
    <w:rsid w:val="001C1B57"/>
    <w:rsid w:val="001C444D"/>
    <w:rsid w:val="001E5960"/>
    <w:rsid w:val="001E6691"/>
    <w:rsid w:val="00211ED5"/>
    <w:rsid w:val="00231995"/>
    <w:rsid w:val="00260BA2"/>
    <w:rsid w:val="00261FD4"/>
    <w:rsid w:val="00263256"/>
    <w:rsid w:val="0026554E"/>
    <w:rsid w:val="00277486"/>
    <w:rsid w:val="00283495"/>
    <w:rsid w:val="00284BA5"/>
    <w:rsid w:val="00291BEC"/>
    <w:rsid w:val="002A31B6"/>
    <w:rsid w:val="002A509F"/>
    <w:rsid w:val="002C1239"/>
    <w:rsid w:val="002C1F39"/>
    <w:rsid w:val="002C2588"/>
    <w:rsid w:val="002C76E2"/>
    <w:rsid w:val="002E735A"/>
    <w:rsid w:val="002F3EBD"/>
    <w:rsid w:val="002F7A97"/>
    <w:rsid w:val="0030263F"/>
    <w:rsid w:val="00306C1C"/>
    <w:rsid w:val="00311234"/>
    <w:rsid w:val="00312484"/>
    <w:rsid w:val="0031615F"/>
    <w:rsid w:val="00316DE9"/>
    <w:rsid w:val="0033148E"/>
    <w:rsid w:val="00337904"/>
    <w:rsid w:val="00342D8A"/>
    <w:rsid w:val="0034556B"/>
    <w:rsid w:val="00353C2C"/>
    <w:rsid w:val="00355BF4"/>
    <w:rsid w:val="00357E86"/>
    <w:rsid w:val="00361D0D"/>
    <w:rsid w:val="00364B77"/>
    <w:rsid w:val="0037259C"/>
    <w:rsid w:val="003800F2"/>
    <w:rsid w:val="003A3AB2"/>
    <w:rsid w:val="003A7F71"/>
    <w:rsid w:val="003B34C6"/>
    <w:rsid w:val="003B5E32"/>
    <w:rsid w:val="003C776C"/>
    <w:rsid w:val="003D0475"/>
    <w:rsid w:val="003D1A21"/>
    <w:rsid w:val="003D251E"/>
    <w:rsid w:val="003D3033"/>
    <w:rsid w:val="003D4993"/>
    <w:rsid w:val="003F6920"/>
    <w:rsid w:val="00402F04"/>
    <w:rsid w:val="00413D83"/>
    <w:rsid w:val="00424A55"/>
    <w:rsid w:val="00431ADC"/>
    <w:rsid w:val="00432E7E"/>
    <w:rsid w:val="00442F72"/>
    <w:rsid w:val="0045333F"/>
    <w:rsid w:val="00457D2D"/>
    <w:rsid w:val="0047432B"/>
    <w:rsid w:val="004944D2"/>
    <w:rsid w:val="004A43BE"/>
    <w:rsid w:val="004B70D0"/>
    <w:rsid w:val="004C70B4"/>
    <w:rsid w:val="004D0CE6"/>
    <w:rsid w:val="004D36FC"/>
    <w:rsid w:val="004D5267"/>
    <w:rsid w:val="004F3DF4"/>
    <w:rsid w:val="004F4493"/>
    <w:rsid w:val="004F6CF3"/>
    <w:rsid w:val="004F797B"/>
    <w:rsid w:val="00504ADC"/>
    <w:rsid w:val="005141E4"/>
    <w:rsid w:val="0052332A"/>
    <w:rsid w:val="00535FD4"/>
    <w:rsid w:val="00545870"/>
    <w:rsid w:val="00547771"/>
    <w:rsid w:val="005532BA"/>
    <w:rsid w:val="00554B4C"/>
    <w:rsid w:val="00563875"/>
    <w:rsid w:val="005710DD"/>
    <w:rsid w:val="00573C87"/>
    <w:rsid w:val="00590240"/>
    <w:rsid w:val="00590371"/>
    <w:rsid w:val="005927A7"/>
    <w:rsid w:val="005B2959"/>
    <w:rsid w:val="005B51FA"/>
    <w:rsid w:val="005C187C"/>
    <w:rsid w:val="005D0437"/>
    <w:rsid w:val="005D286E"/>
    <w:rsid w:val="005F336D"/>
    <w:rsid w:val="0060573B"/>
    <w:rsid w:val="006135EE"/>
    <w:rsid w:val="006157AB"/>
    <w:rsid w:val="006251DD"/>
    <w:rsid w:val="00641261"/>
    <w:rsid w:val="00653E01"/>
    <w:rsid w:val="00661B0D"/>
    <w:rsid w:val="0066461C"/>
    <w:rsid w:val="00666AEB"/>
    <w:rsid w:val="00667359"/>
    <w:rsid w:val="00671B2D"/>
    <w:rsid w:val="00673D9A"/>
    <w:rsid w:val="0067536C"/>
    <w:rsid w:val="0067581C"/>
    <w:rsid w:val="006A06A4"/>
    <w:rsid w:val="006A3AB0"/>
    <w:rsid w:val="006A561F"/>
    <w:rsid w:val="006A699A"/>
    <w:rsid w:val="006B2C77"/>
    <w:rsid w:val="006B4436"/>
    <w:rsid w:val="006B7B9C"/>
    <w:rsid w:val="006C3561"/>
    <w:rsid w:val="006D199E"/>
    <w:rsid w:val="006E33AE"/>
    <w:rsid w:val="006E51D5"/>
    <w:rsid w:val="006F6312"/>
    <w:rsid w:val="006F688F"/>
    <w:rsid w:val="006F7B0A"/>
    <w:rsid w:val="007014C1"/>
    <w:rsid w:val="00705751"/>
    <w:rsid w:val="0071376D"/>
    <w:rsid w:val="0071676E"/>
    <w:rsid w:val="007261F0"/>
    <w:rsid w:val="00731C5E"/>
    <w:rsid w:val="00756DD5"/>
    <w:rsid w:val="007606AD"/>
    <w:rsid w:val="007625FB"/>
    <w:rsid w:val="00766E2A"/>
    <w:rsid w:val="00770B39"/>
    <w:rsid w:val="00773D4A"/>
    <w:rsid w:val="00777225"/>
    <w:rsid w:val="00777363"/>
    <w:rsid w:val="00780CA9"/>
    <w:rsid w:val="00796BDD"/>
    <w:rsid w:val="00796E79"/>
    <w:rsid w:val="007B01C2"/>
    <w:rsid w:val="007B5A3B"/>
    <w:rsid w:val="007C103A"/>
    <w:rsid w:val="007C6D4F"/>
    <w:rsid w:val="007D2AFB"/>
    <w:rsid w:val="007D4541"/>
    <w:rsid w:val="007D5584"/>
    <w:rsid w:val="007D70E8"/>
    <w:rsid w:val="007D7654"/>
    <w:rsid w:val="007D7C69"/>
    <w:rsid w:val="007E49A8"/>
    <w:rsid w:val="007E6DC6"/>
    <w:rsid w:val="007F0F92"/>
    <w:rsid w:val="008006B0"/>
    <w:rsid w:val="008109EE"/>
    <w:rsid w:val="00820A25"/>
    <w:rsid w:val="008403B6"/>
    <w:rsid w:val="0085061A"/>
    <w:rsid w:val="00853676"/>
    <w:rsid w:val="008548DF"/>
    <w:rsid w:val="00863C9F"/>
    <w:rsid w:val="00865487"/>
    <w:rsid w:val="008661A1"/>
    <w:rsid w:val="00880FF8"/>
    <w:rsid w:val="00890D5F"/>
    <w:rsid w:val="0089348F"/>
    <w:rsid w:val="008B5390"/>
    <w:rsid w:val="008B7883"/>
    <w:rsid w:val="008C78A1"/>
    <w:rsid w:val="008D181E"/>
    <w:rsid w:val="008D4544"/>
    <w:rsid w:val="008D6A2E"/>
    <w:rsid w:val="008E031D"/>
    <w:rsid w:val="00904003"/>
    <w:rsid w:val="00912321"/>
    <w:rsid w:val="00914726"/>
    <w:rsid w:val="00914D9A"/>
    <w:rsid w:val="00925FC5"/>
    <w:rsid w:val="00930D06"/>
    <w:rsid w:val="00930D84"/>
    <w:rsid w:val="00930F08"/>
    <w:rsid w:val="00934469"/>
    <w:rsid w:val="009426FF"/>
    <w:rsid w:val="00953AA8"/>
    <w:rsid w:val="0096022A"/>
    <w:rsid w:val="0096117D"/>
    <w:rsid w:val="00964134"/>
    <w:rsid w:val="00964B62"/>
    <w:rsid w:val="00970163"/>
    <w:rsid w:val="009704F9"/>
    <w:rsid w:val="009711DC"/>
    <w:rsid w:val="00974B2F"/>
    <w:rsid w:val="00982F4D"/>
    <w:rsid w:val="00986C71"/>
    <w:rsid w:val="0099086F"/>
    <w:rsid w:val="009A7A30"/>
    <w:rsid w:val="009B4E72"/>
    <w:rsid w:val="009C65DC"/>
    <w:rsid w:val="009D422E"/>
    <w:rsid w:val="009E21C1"/>
    <w:rsid w:val="009E6BDC"/>
    <w:rsid w:val="009E78C2"/>
    <w:rsid w:val="009F6C87"/>
    <w:rsid w:val="009F7EE6"/>
    <w:rsid w:val="00A002AE"/>
    <w:rsid w:val="00A03B21"/>
    <w:rsid w:val="00A076F6"/>
    <w:rsid w:val="00A13A28"/>
    <w:rsid w:val="00A24833"/>
    <w:rsid w:val="00A25FC0"/>
    <w:rsid w:val="00A36EB0"/>
    <w:rsid w:val="00A4177D"/>
    <w:rsid w:val="00A573F0"/>
    <w:rsid w:val="00A674D5"/>
    <w:rsid w:val="00A70AD1"/>
    <w:rsid w:val="00A751E3"/>
    <w:rsid w:val="00A805BB"/>
    <w:rsid w:val="00A8179E"/>
    <w:rsid w:val="00AA23F6"/>
    <w:rsid w:val="00AA3D5A"/>
    <w:rsid w:val="00AB25D1"/>
    <w:rsid w:val="00AB26C7"/>
    <w:rsid w:val="00AB36E9"/>
    <w:rsid w:val="00AC17B3"/>
    <w:rsid w:val="00AC249D"/>
    <w:rsid w:val="00AC276F"/>
    <w:rsid w:val="00AC5199"/>
    <w:rsid w:val="00AD4C70"/>
    <w:rsid w:val="00AD4D0E"/>
    <w:rsid w:val="00AF0B79"/>
    <w:rsid w:val="00AF15D7"/>
    <w:rsid w:val="00AF5303"/>
    <w:rsid w:val="00AF70D3"/>
    <w:rsid w:val="00B023E9"/>
    <w:rsid w:val="00B12DB0"/>
    <w:rsid w:val="00B36C99"/>
    <w:rsid w:val="00B376F2"/>
    <w:rsid w:val="00B42AB2"/>
    <w:rsid w:val="00B455B2"/>
    <w:rsid w:val="00B45688"/>
    <w:rsid w:val="00B47109"/>
    <w:rsid w:val="00B52B2C"/>
    <w:rsid w:val="00B646D0"/>
    <w:rsid w:val="00B730E9"/>
    <w:rsid w:val="00B82D5D"/>
    <w:rsid w:val="00B84812"/>
    <w:rsid w:val="00B84AE7"/>
    <w:rsid w:val="00B8611B"/>
    <w:rsid w:val="00B91839"/>
    <w:rsid w:val="00B93366"/>
    <w:rsid w:val="00B96D14"/>
    <w:rsid w:val="00BB37B3"/>
    <w:rsid w:val="00BC1FA9"/>
    <w:rsid w:val="00BD0C5F"/>
    <w:rsid w:val="00BD2184"/>
    <w:rsid w:val="00C06199"/>
    <w:rsid w:val="00C07266"/>
    <w:rsid w:val="00C111B5"/>
    <w:rsid w:val="00C26DC9"/>
    <w:rsid w:val="00C35294"/>
    <w:rsid w:val="00C412E2"/>
    <w:rsid w:val="00C42846"/>
    <w:rsid w:val="00C448AB"/>
    <w:rsid w:val="00C477E9"/>
    <w:rsid w:val="00C52DC5"/>
    <w:rsid w:val="00C6337F"/>
    <w:rsid w:val="00C85B8E"/>
    <w:rsid w:val="00C90DB9"/>
    <w:rsid w:val="00CA1B8A"/>
    <w:rsid w:val="00CA6EA6"/>
    <w:rsid w:val="00CB20F9"/>
    <w:rsid w:val="00CB2B30"/>
    <w:rsid w:val="00CB6244"/>
    <w:rsid w:val="00CC5C89"/>
    <w:rsid w:val="00CC7A33"/>
    <w:rsid w:val="00CD2529"/>
    <w:rsid w:val="00CD4B54"/>
    <w:rsid w:val="00CE6861"/>
    <w:rsid w:val="00CF58D8"/>
    <w:rsid w:val="00CF5D9E"/>
    <w:rsid w:val="00D02EDB"/>
    <w:rsid w:val="00D1311A"/>
    <w:rsid w:val="00D147AF"/>
    <w:rsid w:val="00D17E30"/>
    <w:rsid w:val="00D2167C"/>
    <w:rsid w:val="00D24D32"/>
    <w:rsid w:val="00D3137B"/>
    <w:rsid w:val="00D414B7"/>
    <w:rsid w:val="00D4506E"/>
    <w:rsid w:val="00D56C39"/>
    <w:rsid w:val="00D7780F"/>
    <w:rsid w:val="00D810D3"/>
    <w:rsid w:val="00D819A2"/>
    <w:rsid w:val="00D932D8"/>
    <w:rsid w:val="00DA5236"/>
    <w:rsid w:val="00DB0224"/>
    <w:rsid w:val="00DB10CE"/>
    <w:rsid w:val="00DC665B"/>
    <w:rsid w:val="00DF1AD7"/>
    <w:rsid w:val="00DF48CA"/>
    <w:rsid w:val="00DF7B52"/>
    <w:rsid w:val="00E10169"/>
    <w:rsid w:val="00E11421"/>
    <w:rsid w:val="00E13251"/>
    <w:rsid w:val="00E26EA5"/>
    <w:rsid w:val="00E278CE"/>
    <w:rsid w:val="00E41438"/>
    <w:rsid w:val="00E54CB6"/>
    <w:rsid w:val="00E60A08"/>
    <w:rsid w:val="00E6796F"/>
    <w:rsid w:val="00E76A97"/>
    <w:rsid w:val="00E804E9"/>
    <w:rsid w:val="00E84505"/>
    <w:rsid w:val="00E879DF"/>
    <w:rsid w:val="00E93110"/>
    <w:rsid w:val="00EA4FCC"/>
    <w:rsid w:val="00EA60B7"/>
    <w:rsid w:val="00EA6E66"/>
    <w:rsid w:val="00EB0A41"/>
    <w:rsid w:val="00EB36C0"/>
    <w:rsid w:val="00EC0AE1"/>
    <w:rsid w:val="00EC5C9E"/>
    <w:rsid w:val="00EE46F9"/>
    <w:rsid w:val="00EF6A4C"/>
    <w:rsid w:val="00F16E86"/>
    <w:rsid w:val="00F371E6"/>
    <w:rsid w:val="00F463A7"/>
    <w:rsid w:val="00F617BA"/>
    <w:rsid w:val="00F64561"/>
    <w:rsid w:val="00F70F13"/>
    <w:rsid w:val="00F74EEE"/>
    <w:rsid w:val="00F86003"/>
    <w:rsid w:val="00F86157"/>
    <w:rsid w:val="00FA1438"/>
    <w:rsid w:val="00FA69E1"/>
    <w:rsid w:val="00FB4359"/>
    <w:rsid w:val="00FC183C"/>
    <w:rsid w:val="00FD1607"/>
    <w:rsid w:val="00FD1E30"/>
    <w:rsid w:val="00FF2525"/>
    <w:rsid w:val="00FF6FE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171AF"/>
  <w15:docId w15:val="{3099170A-F7B7-4E06-979A-2DB57B27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303"/>
    <w:rPr>
      <w:sz w:val="24"/>
      <w:szCs w:val="24"/>
    </w:rPr>
  </w:style>
  <w:style w:type="paragraph" w:styleId="Balk1">
    <w:name w:val="heading 1"/>
    <w:basedOn w:val="Normal"/>
    <w:next w:val="Normal"/>
    <w:qFormat/>
    <w:rsid w:val="009E21C1"/>
    <w:pPr>
      <w:keepNext/>
      <w:overflowPunct w:val="0"/>
      <w:autoSpaceDE w:val="0"/>
      <w:autoSpaceDN w:val="0"/>
      <w:adjustRightInd w:val="0"/>
      <w:jc w:val="center"/>
      <w:textAlignment w:val="baseline"/>
      <w:outlineLvl w:val="0"/>
    </w:pPr>
    <w:rPr>
      <w:rFonts w:ascii="Arial" w:hAnsi="Arial"/>
      <w:b/>
      <w:szCs w:val="20"/>
      <w:lang w:val="de-DE"/>
    </w:rPr>
  </w:style>
  <w:style w:type="paragraph" w:styleId="Balk9">
    <w:name w:val="heading 9"/>
    <w:basedOn w:val="Normal"/>
    <w:next w:val="Normal"/>
    <w:qFormat/>
    <w:rsid w:val="009E21C1"/>
    <w:pPr>
      <w:keepNext/>
      <w:outlineLvl w:val="8"/>
    </w:pPr>
    <w:rPr>
      <w:rFonts w:ascii="Tahoma" w:hAnsi="Tahoma"/>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AF5303"/>
    <w:pPr>
      <w:tabs>
        <w:tab w:val="center" w:pos="4536"/>
        <w:tab w:val="right" w:pos="9072"/>
      </w:tabs>
    </w:pPr>
  </w:style>
  <w:style w:type="paragraph" w:styleId="AltBilgi">
    <w:name w:val="footer"/>
    <w:basedOn w:val="Normal"/>
    <w:link w:val="AltBilgiChar"/>
    <w:rsid w:val="00AF5303"/>
    <w:pPr>
      <w:tabs>
        <w:tab w:val="center" w:pos="4536"/>
        <w:tab w:val="right" w:pos="9072"/>
      </w:tabs>
    </w:pPr>
  </w:style>
  <w:style w:type="paragraph" w:styleId="GvdeMetni">
    <w:name w:val="Body Text"/>
    <w:basedOn w:val="Normal"/>
    <w:rsid w:val="00AF5303"/>
    <w:pPr>
      <w:jc w:val="both"/>
    </w:pPr>
    <w:rPr>
      <w:rFonts w:ascii="Verdana" w:hAnsi="Verdana" w:cs="Arial"/>
      <w:szCs w:val="20"/>
    </w:rPr>
  </w:style>
  <w:style w:type="paragraph" w:customStyle="1" w:styleId="xl24">
    <w:name w:val="xl24"/>
    <w:basedOn w:val="Normal"/>
    <w:rsid w:val="00AF5303"/>
    <w:pPr>
      <w:spacing w:before="100" w:beforeAutospacing="1" w:after="100" w:afterAutospacing="1"/>
      <w:jc w:val="both"/>
    </w:pPr>
    <w:rPr>
      <w:rFonts w:ascii="Verdana" w:hAnsi="Verdana"/>
    </w:rPr>
  </w:style>
  <w:style w:type="table" w:styleId="TabloKlavuzu">
    <w:name w:val="Table Grid"/>
    <w:basedOn w:val="NormalTablo"/>
    <w:rsid w:val="00E26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rsid w:val="00B91839"/>
    <w:pPr>
      <w:spacing w:after="120"/>
    </w:pPr>
    <w:rPr>
      <w:sz w:val="16"/>
      <w:szCs w:val="16"/>
    </w:rPr>
  </w:style>
  <w:style w:type="paragraph" w:styleId="BalonMetni">
    <w:name w:val="Balloon Text"/>
    <w:basedOn w:val="Normal"/>
    <w:link w:val="BalonMetniChar"/>
    <w:rsid w:val="00796BDD"/>
    <w:rPr>
      <w:rFonts w:ascii="Tahoma" w:hAnsi="Tahoma" w:cs="Tahoma"/>
      <w:sz w:val="16"/>
      <w:szCs w:val="16"/>
    </w:rPr>
  </w:style>
  <w:style w:type="character" w:customStyle="1" w:styleId="BalonMetniChar">
    <w:name w:val="Balon Metni Char"/>
    <w:basedOn w:val="VarsaylanParagrafYazTipi"/>
    <w:link w:val="BalonMetni"/>
    <w:rsid w:val="00796BDD"/>
    <w:rPr>
      <w:rFonts w:ascii="Tahoma" w:hAnsi="Tahoma" w:cs="Tahoma"/>
      <w:sz w:val="16"/>
      <w:szCs w:val="16"/>
    </w:rPr>
  </w:style>
  <w:style w:type="paragraph" w:styleId="ListeParagraf">
    <w:name w:val="List Paragraph"/>
    <w:basedOn w:val="Normal"/>
    <w:uiPriority w:val="34"/>
    <w:qFormat/>
    <w:rsid w:val="003C776C"/>
    <w:pPr>
      <w:ind w:left="720"/>
      <w:contextualSpacing/>
    </w:pPr>
  </w:style>
  <w:style w:type="character" w:customStyle="1" w:styleId="stBilgiChar">
    <w:name w:val="Üst Bilgi Char"/>
    <w:basedOn w:val="VarsaylanParagrafYazTipi"/>
    <w:link w:val="stBilgi"/>
    <w:uiPriority w:val="99"/>
    <w:rsid w:val="0067536C"/>
    <w:rPr>
      <w:sz w:val="24"/>
      <w:szCs w:val="24"/>
    </w:rPr>
  </w:style>
  <w:style w:type="character" w:customStyle="1" w:styleId="AltBilgiChar">
    <w:name w:val="Alt Bilgi Char"/>
    <w:basedOn w:val="VarsaylanParagrafYazTipi"/>
    <w:link w:val="AltBilgi"/>
    <w:rsid w:val="00641261"/>
    <w:rPr>
      <w:sz w:val="24"/>
      <w:szCs w:val="24"/>
    </w:rPr>
  </w:style>
  <w:style w:type="character" w:customStyle="1" w:styleId="AltbilgiChar0">
    <w:name w:val="Altbilgi Char"/>
    <w:link w:val="Altbilgi0"/>
    <w:locked/>
    <w:rsid w:val="00C412E2"/>
    <w:rPr>
      <w:sz w:val="24"/>
      <w:lang w:val="en-AU"/>
    </w:rPr>
  </w:style>
  <w:style w:type="paragraph" w:customStyle="1" w:styleId="Altbilgi0">
    <w:name w:val="Altbilgi"/>
    <w:basedOn w:val="Normal"/>
    <w:link w:val="AltbilgiChar0"/>
    <w:rsid w:val="00C412E2"/>
    <w:pPr>
      <w:tabs>
        <w:tab w:val="center" w:pos="4153"/>
        <w:tab w:val="right" w:pos="8306"/>
      </w:tabs>
      <w:spacing w:before="60" w:after="60"/>
    </w:pPr>
    <w:rPr>
      <w:szCs w:val="20"/>
      <w:lang w:val="en-AU"/>
    </w:rPr>
  </w:style>
  <w:style w:type="character" w:styleId="Kpr">
    <w:name w:val="Hyperlink"/>
    <w:basedOn w:val="VarsaylanParagrafYazTipi"/>
    <w:unhideWhenUsed/>
    <w:rsid w:val="00B8611B"/>
    <w:rPr>
      <w:color w:val="0000FF" w:themeColor="hyperlink"/>
      <w:u w:val="single"/>
    </w:rPr>
  </w:style>
  <w:style w:type="character" w:styleId="zmlenmeyenBahsetme">
    <w:name w:val="Unresolved Mention"/>
    <w:basedOn w:val="VarsaylanParagrafYazTipi"/>
    <w:uiPriority w:val="99"/>
    <w:semiHidden/>
    <w:unhideWhenUsed/>
    <w:rsid w:val="00B86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50282">
      <w:bodyDiv w:val="1"/>
      <w:marLeft w:val="0"/>
      <w:marRight w:val="0"/>
      <w:marTop w:val="0"/>
      <w:marBottom w:val="0"/>
      <w:divBdr>
        <w:top w:val="none" w:sz="0" w:space="0" w:color="auto"/>
        <w:left w:val="none" w:sz="0" w:space="0" w:color="auto"/>
        <w:bottom w:val="none" w:sz="0" w:space="0" w:color="auto"/>
        <w:right w:val="none" w:sz="0" w:space="0" w:color="auto"/>
      </w:divBdr>
    </w:div>
    <w:div w:id="982544491">
      <w:bodyDiv w:val="1"/>
      <w:marLeft w:val="0"/>
      <w:marRight w:val="0"/>
      <w:marTop w:val="0"/>
      <w:marBottom w:val="0"/>
      <w:divBdr>
        <w:top w:val="none" w:sz="0" w:space="0" w:color="auto"/>
        <w:left w:val="none" w:sz="0" w:space="0" w:color="auto"/>
        <w:bottom w:val="none" w:sz="0" w:space="0" w:color="auto"/>
        <w:right w:val="none" w:sz="0" w:space="0" w:color="auto"/>
      </w:divBdr>
    </w:div>
    <w:div w:id="138506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qcer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E944E-3EFA-455A-A537-4196D52BD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7</Pages>
  <Words>2085</Words>
  <Characters>11891</Characters>
  <Application>Microsoft Office Word</Application>
  <DocSecurity>0</DocSecurity>
  <Lines>99</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Düzeltici / önleyici faaliyet prosedürü aşağıda belirtilen durumların ortaya çıkmasında uygulanır</vt:lpstr>
      <vt:lpstr>Düzeltici / önleyici faaliyet prosedürü aşağıda belirtilen durumların ortaya çıkmasında uygulanır</vt:lpstr>
    </vt:vector>
  </TitlesOfParts>
  <Company>Unknown Organization</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Düzeltici / önleyici faaliyet prosedürü aşağıda belirtilen durumların ortaya çıkmasında uygulanır</dc:title>
  <dc:creator>Unknown User</dc:creator>
  <cp:lastModifiedBy>Çigdem</cp:lastModifiedBy>
  <cp:revision>24</cp:revision>
  <cp:lastPrinted>2016-08-15T08:02:00Z</cp:lastPrinted>
  <dcterms:created xsi:type="dcterms:W3CDTF">2016-07-24T16:49:00Z</dcterms:created>
  <dcterms:modified xsi:type="dcterms:W3CDTF">2023-03-23T09:54:00Z</dcterms:modified>
</cp:coreProperties>
</file>